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0" w:type="dxa"/>
        <w:jc w:val="center"/>
        <w:tblLook w:val="04A0" w:firstRow="1" w:lastRow="0" w:firstColumn="1" w:lastColumn="0" w:noHBand="0" w:noVBand="1"/>
      </w:tblPr>
      <w:tblGrid>
        <w:gridCol w:w="743"/>
        <w:gridCol w:w="2886"/>
        <w:gridCol w:w="2969"/>
        <w:gridCol w:w="1451"/>
        <w:gridCol w:w="1831"/>
      </w:tblGrid>
      <w:tr w:rsidR="00AA6EA4" w:rsidRPr="00FB05E5" w:rsidTr="00957182">
        <w:trPr>
          <w:trHeight w:val="301"/>
          <w:jc w:val="center"/>
        </w:trPr>
        <w:tc>
          <w:tcPr>
            <w:tcW w:w="9880" w:type="dxa"/>
            <w:gridSpan w:val="5"/>
            <w:tcBorders>
              <w:top w:val="single" w:sz="4" w:space="0" w:color="auto"/>
              <w:left w:val="single" w:sz="4" w:space="0" w:color="auto"/>
              <w:bottom w:val="nil"/>
              <w:right w:val="single" w:sz="4" w:space="0" w:color="auto"/>
            </w:tcBorders>
          </w:tcPr>
          <w:p w:rsidR="00AA6EA4" w:rsidRPr="000E427B" w:rsidRDefault="006A7A40" w:rsidP="00AA6EA4">
            <w:pPr>
              <w:jc w:val="center"/>
              <w:rPr>
                <w:rFonts w:ascii="Times New Roman" w:hAnsi="Times New Roman" w:cs="Times New Roman"/>
                <w:bCs/>
                <w:sz w:val="24"/>
                <w:szCs w:val="24"/>
              </w:rPr>
            </w:pPr>
            <w:r>
              <w:rPr>
                <w:rFonts w:ascii="Times New Roman" w:hAnsi="Times New Roman" w:cs="Times New Roman"/>
                <w:sz w:val="28"/>
                <w:szCs w:val="28"/>
              </w:rPr>
              <w:t>2024</w:t>
            </w:r>
            <w:r w:rsidR="00AA6EA4" w:rsidRPr="000E427B">
              <w:rPr>
                <w:rFonts w:ascii="Times New Roman" w:hAnsi="Times New Roman" w:cs="Times New Roman"/>
                <w:sz w:val="28"/>
                <w:szCs w:val="28"/>
              </w:rPr>
              <w:t xml:space="preserve"> YILLIK UYGULAMA PLANIMIZIN </w:t>
            </w:r>
            <w:r w:rsidR="00AA6EA4" w:rsidRPr="009963D3">
              <w:rPr>
                <w:rFonts w:ascii="Times New Roman" w:hAnsi="Times New Roman" w:cs="Times New Roman"/>
                <w:sz w:val="28"/>
                <w:szCs w:val="28"/>
              </w:rPr>
              <w:t xml:space="preserve">2.3.1 </w:t>
            </w:r>
            <w:r w:rsidR="00AA6EA4" w:rsidRPr="000E427B">
              <w:rPr>
                <w:rFonts w:ascii="Times New Roman" w:hAnsi="Times New Roman" w:cs="Times New Roman"/>
                <w:sz w:val="28"/>
                <w:szCs w:val="28"/>
              </w:rPr>
              <w:t xml:space="preserve">FAALİYETİ KAPSAMINDA </w:t>
            </w:r>
            <w:r w:rsidR="00AA6EA4" w:rsidRPr="009963D3">
              <w:rPr>
                <w:rFonts w:ascii="Times New Roman" w:hAnsi="Times New Roman" w:cs="Times New Roman"/>
                <w:sz w:val="28"/>
                <w:szCs w:val="28"/>
              </w:rPr>
              <w:t>EMITT ULUSLARARASI TURİZM VE SEYAHAT FUARINA ZİYARETÇİ OLARAK KATILIM SAĞLANMASI PLANLANMAKTADIR. ( YKS FAALİYET 2.3.1 EMITT ULUSLARARASI TURİZM VE SEYAHAT FUARI ARAÇ KİRALAMA VE AKARYAKIT  İLANI</w:t>
            </w:r>
          </w:p>
        </w:tc>
      </w:tr>
      <w:tr w:rsidR="00AA6EA4" w:rsidRPr="00FB05E5" w:rsidTr="00957182">
        <w:trPr>
          <w:trHeight w:val="301"/>
          <w:jc w:val="center"/>
        </w:trPr>
        <w:tc>
          <w:tcPr>
            <w:tcW w:w="9880" w:type="dxa"/>
            <w:gridSpan w:val="5"/>
            <w:tcBorders>
              <w:top w:val="nil"/>
              <w:left w:val="single" w:sz="4" w:space="0" w:color="auto"/>
              <w:bottom w:val="nil"/>
              <w:right w:val="single" w:sz="4" w:space="0" w:color="auto"/>
            </w:tcBorders>
          </w:tcPr>
          <w:p w:rsidR="00AA6EA4" w:rsidRDefault="00AA6EA4" w:rsidP="00AA6EA4">
            <w:pPr>
              <w:jc w:val="center"/>
              <w:rPr>
                <w:rFonts w:ascii="Times New Roman" w:hAnsi="Times New Roman" w:cs="Times New Roman"/>
                <w:bCs/>
                <w:sz w:val="24"/>
                <w:szCs w:val="24"/>
              </w:rPr>
            </w:pPr>
            <w:r w:rsidRPr="000E427B">
              <w:rPr>
                <w:rFonts w:ascii="Times New Roman" w:hAnsi="Times New Roman" w:cs="Times New Roman"/>
                <w:bCs/>
                <w:sz w:val="24"/>
                <w:szCs w:val="24"/>
              </w:rPr>
              <w:t>SALIPAZARI YEREL EYLEM GRUBU DERNEĞİ</w:t>
            </w:r>
          </w:p>
          <w:p w:rsidR="00AA6EA4" w:rsidRPr="00AA6EA4" w:rsidRDefault="00AA6EA4" w:rsidP="00AA6EA4">
            <w:pPr>
              <w:jc w:val="center"/>
              <w:rPr>
                <w:rFonts w:ascii="Times New Roman" w:hAnsi="Times New Roman" w:cs="Times New Roman"/>
                <w:bCs/>
                <w:sz w:val="24"/>
                <w:szCs w:val="24"/>
              </w:rPr>
            </w:pPr>
            <w:r w:rsidRPr="000E427B">
              <w:rPr>
                <w:rFonts w:ascii="Times New Roman" w:hAnsi="Times New Roman" w:cs="Times New Roman"/>
                <w:bCs/>
                <w:sz w:val="24"/>
                <w:szCs w:val="24"/>
              </w:rPr>
              <w:t>(SALYEG-DER)</w:t>
            </w:r>
          </w:p>
        </w:tc>
      </w:tr>
      <w:tr w:rsidR="00AA6EA4" w:rsidRPr="00FB05E5" w:rsidTr="00957182">
        <w:trPr>
          <w:trHeight w:val="301"/>
          <w:jc w:val="center"/>
        </w:trPr>
        <w:tc>
          <w:tcPr>
            <w:tcW w:w="9880" w:type="dxa"/>
            <w:gridSpan w:val="5"/>
            <w:tcBorders>
              <w:top w:val="nil"/>
              <w:left w:val="single" w:sz="4" w:space="0" w:color="auto"/>
              <w:bottom w:val="nil"/>
              <w:right w:val="single" w:sz="4" w:space="0" w:color="auto"/>
            </w:tcBorders>
          </w:tcPr>
          <w:p w:rsidR="00AA6EA4" w:rsidRPr="000E427B" w:rsidRDefault="00AA6EA4" w:rsidP="00AA6EA4">
            <w:pPr>
              <w:jc w:val="center"/>
              <w:rPr>
                <w:rFonts w:ascii="Times New Roman" w:hAnsi="Times New Roman" w:cs="Times New Roman"/>
                <w:bCs/>
                <w:sz w:val="24"/>
                <w:szCs w:val="24"/>
              </w:rPr>
            </w:pPr>
            <w:r w:rsidRPr="000E427B">
              <w:rPr>
                <w:rFonts w:ascii="Times New Roman" w:eastAsia="Times New Roman" w:hAnsi="Times New Roman" w:cs="Times New Roman"/>
                <w:b/>
                <w:bCs/>
                <w:sz w:val="24"/>
                <w:szCs w:val="24"/>
                <w:lang w:eastAsia="tr-TR"/>
              </w:rPr>
              <w:t>EMITT ULUSLARARASI TURİZM VE SEYAHAT FUARI</w:t>
            </w:r>
            <w:r w:rsidRPr="000E427B">
              <w:rPr>
                <w:rFonts w:ascii="Times New Roman" w:eastAsia="Times New Roman" w:hAnsi="Times New Roman" w:cs="Times New Roman"/>
                <w:bCs/>
                <w:sz w:val="24"/>
                <w:szCs w:val="24"/>
                <w:lang w:eastAsia="tr-TR"/>
              </w:rPr>
              <w:t xml:space="preserve"> </w:t>
            </w:r>
            <w:r>
              <w:rPr>
                <w:rFonts w:ascii="Times New Roman" w:hAnsi="Times New Roman" w:cs="Times New Roman"/>
                <w:bCs/>
                <w:sz w:val="24"/>
                <w:szCs w:val="24"/>
              </w:rPr>
              <w:t xml:space="preserve">ARAÇ KİRALAMA VE AKARYAKIT </w:t>
            </w:r>
            <w:r w:rsidRPr="000E427B">
              <w:rPr>
                <w:rFonts w:ascii="Times New Roman" w:hAnsi="Times New Roman" w:cs="Times New Roman"/>
                <w:bCs/>
                <w:sz w:val="24"/>
                <w:szCs w:val="24"/>
              </w:rPr>
              <w:t>İLANI</w:t>
            </w:r>
          </w:p>
        </w:tc>
      </w:tr>
      <w:tr w:rsidR="00FB05E5" w:rsidRPr="00FB05E5" w:rsidTr="00957182">
        <w:trPr>
          <w:trHeight w:val="301"/>
          <w:jc w:val="center"/>
        </w:trPr>
        <w:tc>
          <w:tcPr>
            <w:tcW w:w="9880" w:type="dxa"/>
            <w:gridSpan w:val="5"/>
            <w:tcBorders>
              <w:top w:val="nil"/>
              <w:left w:val="single" w:sz="4" w:space="0" w:color="auto"/>
              <w:bottom w:val="single" w:sz="4" w:space="0" w:color="auto"/>
              <w:right w:val="single" w:sz="4" w:space="0" w:color="auto"/>
            </w:tcBorders>
            <w:hideMark/>
          </w:tcPr>
          <w:p w:rsidR="00FB05E5" w:rsidRPr="00FB05E5" w:rsidRDefault="00AA6EA4" w:rsidP="00AA6EA4">
            <w:pPr>
              <w:jc w:val="center"/>
              <w:rPr>
                <w:rFonts w:ascii="Times New Roman" w:hAnsi="Times New Roman" w:cs="Times New Roman"/>
                <w:bCs/>
                <w:sz w:val="24"/>
                <w:szCs w:val="24"/>
              </w:rPr>
            </w:pPr>
            <w:r w:rsidRPr="000E427B">
              <w:rPr>
                <w:rFonts w:ascii="Times New Roman" w:hAnsi="Times New Roman" w:cs="Times New Roman"/>
                <w:bCs/>
                <w:sz w:val="24"/>
                <w:szCs w:val="24"/>
              </w:rPr>
              <w:t>İLAN LİSTESİ</w:t>
            </w:r>
          </w:p>
        </w:tc>
      </w:tr>
      <w:tr w:rsidR="00E427F4" w:rsidRPr="00FB05E5" w:rsidTr="00957182">
        <w:trPr>
          <w:trHeight w:val="1417"/>
          <w:jc w:val="center"/>
        </w:trPr>
        <w:tc>
          <w:tcPr>
            <w:tcW w:w="9880" w:type="dxa"/>
            <w:gridSpan w:val="5"/>
            <w:tcBorders>
              <w:top w:val="single" w:sz="4" w:space="0" w:color="auto"/>
            </w:tcBorders>
            <w:hideMark/>
          </w:tcPr>
          <w:p w:rsidR="00E427F4" w:rsidRPr="00FB05E5" w:rsidRDefault="00E427F4" w:rsidP="00AA6EA4">
            <w:pPr>
              <w:jc w:val="center"/>
              <w:rPr>
                <w:rFonts w:ascii="Times New Roman" w:hAnsi="Times New Roman" w:cs="Times New Roman"/>
                <w:bCs/>
                <w:sz w:val="24"/>
                <w:szCs w:val="24"/>
              </w:rPr>
            </w:pPr>
            <w:r w:rsidRPr="00FB05E5">
              <w:rPr>
                <w:rFonts w:ascii="Times New Roman" w:hAnsi="Times New Roman" w:cs="Times New Roman"/>
                <w:bCs/>
                <w:sz w:val="24"/>
                <w:szCs w:val="24"/>
              </w:rPr>
              <w:t>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tc>
      </w:tr>
      <w:tr w:rsidR="00957182" w:rsidRPr="00FB05E5" w:rsidTr="00957182">
        <w:trPr>
          <w:trHeight w:val="512"/>
          <w:jc w:val="center"/>
        </w:trPr>
        <w:tc>
          <w:tcPr>
            <w:tcW w:w="743" w:type="dxa"/>
            <w:hideMark/>
          </w:tcPr>
          <w:p w:rsidR="00E427F4" w:rsidRPr="00FB05E5" w:rsidRDefault="00AA6EA4" w:rsidP="00AA6EA4">
            <w:pPr>
              <w:jc w:val="center"/>
              <w:rPr>
                <w:rFonts w:ascii="Times New Roman" w:hAnsi="Times New Roman" w:cs="Times New Roman"/>
                <w:b/>
                <w:bCs/>
                <w:sz w:val="24"/>
                <w:szCs w:val="24"/>
              </w:rPr>
            </w:pPr>
            <w:r>
              <w:rPr>
                <w:rFonts w:ascii="Times New Roman" w:hAnsi="Times New Roman" w:cs="Times New Roman"/>
                <w:b/>
                <w:bCs/>
                <w:sz w:val="24"/>
                <w:szCs w:val="24"/>
              </w:rPr>
              <w:t>SN</w:t>
            </w:r>
          </w:p>
        </w:tc>
        <w:tc>
          <w:tcPr>
            <w:tcW w:w="2885" w:type="dxa"/>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 xml:space="preserve">HARCAMA </w:t>
            </w:r>
            <w:r w:rsidRPr="00FB05E5">
              <w:rPr>
                <w:rFonts w:ascii="Times New Roman" w:hAnsi="Times New Roman" w:cs="Times New Roman"/>
                <w:b/>
                <w:bCs/>
                <w:sz w:val="24"/>
                <w:szCs w:val="24"/>
              </w:rPr>
              <w:br/>
              <w:t>KALEMİ ADI</w:t>
            </w:r>
          </w:p>
        </w:tc>
        <w:tc>
          <w:tcPr>
            <w:tcW w:w="2969" w:type="dxa"/>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ÖZELLİKLER</w:t>
            </w:r>
          </w:p>
        </w:tc>
        <w:tc>
          <w:tcPr>
            <w:tcW w:w="1451" w:type="dxa"/>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BİRİMİ</w:t>
            </w:r>
          </w:p>
        </w:tc>
        <w:tc>
          <w:tcPr>
            <w:tcW w:w="1830" w:type="dxa"/>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MİKTARI</w:t>
            </w:r>
          </w:p>
        </w:tc>
      </w:tr>
      <w:tr w:rsidR="00957182" w:rsidRPr="00FB05E5" w:rsidTr="00957182">
        <w:trPr>
          <w:trHeight w:val="864"/>
          <w:jc w:val="center"/>
        </w:trPr>
        <w:tc>
          <w:tcPr>
            <w:tcW w:w="743" w:type="dxa"/>
          </w:tcPr>
          <w:p w:rsidR="003573C1" w:rsidRPr="00FB05E5" w:rsidRDefault="003573C1" w:rsidP="00AA6EA4">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85" w:type="dxa"/>
          </w:tcPr>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ARAÇ KİRALAMA</w:t>
            </w:r>
          </w:p>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Araç kiralama hizmetleri (Sürücü ve yakıt maliyetleri hariç)</w:t>
            </w:r>
          </w:p>
        </w:tc>
        <w:tc>
          <w:tcPr>
            <w:tcW w:w="2969" w:type="dxa"/>
          </w:tcPr>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EMITT ULUSLARARASI TURİZM VE SEYAHAT FUARI ZİYARETİ İÇİN ARAÇ KİRALAMA</w:t>
            </w:r>
          </w:p>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 xml:space="preserve">Samsun Salıpazarı ilçesi İstanbul </w:t>
            </w:r>
            <w:proofErr w:type="spellStart"/>
            <w:r w:rsidRPr="00A4132E">
              <w:rPr>
                <w:rFonts w:ascii="Times New Roman" w:hAnsi="Times New Roman" w:cs="Times New Roman"/>
                <w:bCs/>
                <w:sz w:val="24"/>
                <w:szCs w:val="24"/>
              </w:rPr>
              <w:t>Emitt</w:t>
            </w:r>
            <w:proofErr w:type="spellEnd"/>
            <w:r w:rsidRPr="00A4132E">
              <w:rPr>
                <w:rFonts w:ascii="Times New Roman" w:hAnsi="Times New Roman" w:cs="Times New Roman"/>
                <w:bCs/>
                <w:sz w:val="24"/>
                <w:szCs w:val="24"/>
              </w:rPr>
              <w:t xml:space="preserve"> Fuar alanı arası gidiş-geliş ve şehir içi ulaşım için = 1620 km </w:t>
            </w:r>
            <w:proofErr w:type="spellStart"/>
            <w:r w:rsidRPr="00A4132E">
              <w:rPr>
                <w:rFonts w:ascii="Times New Roman" w:hAnsi="Times New Roman" w:cs="Times New Roman"/>
                <w:bCs/>
                <w:sz w:val="24"/>
                <w:szCs w:val="24"/>
              </w:rPr>
              <w:t>KM</w:t>
            </w:r>
            <w:proofErr w:type="spellEnd"/>
          </w:p>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Toplam 4 günlük 4 kişilik binek araç ile 0-1620 km mesafe için sürücü ve yakıt maliyetleri hariç teklif vermesi gerekmektedir.</w:t>
            </w:r>
          </w:p>
        </w:tc>
        <w:tc>
          <w:tcPr>
            <w:tcW w:w="1451" w:type="dxa"/>
          </w:tcPr>
          <w:p w:rsidR="00DD089F" w:rsidRDefault="00DD089F" w:rsidP="00DD089F">
            <w:pPr>
              <w:jc w:val="center"/>
              <w:rPr>
                <w:rFonts w:ascii="Times New Roman" w:hAnsi="Times New Roman" w:cs="Times New Roman"/>
                <w:sz w:val="24"/>
                <w:szCs w:val="24"/>
              </w:rPr>
            </w:pPr>
          </w:p>
          <w:p w:rsidR="00DD089F" w:rsidRDefault="00DD089F" w:rsidP="00DD089F">
            <w:pPr>
              <w:jc w:val="center"/>
              <w:rPr>
                <w:rFonts w:ascii="Times New Roman" w:hAnsi="Times New Roman" w:cs="Times New Roman"/>
                <w:sz w:val="24"/>
                <w:szCs w:val="24"/>
              </w:rPr>
            </w:pPr>
          </w:p>
          <w:p w:rsidR="00DD089F" w:rsidRPr="00924EA9" w:rsidRDefault="003573C1" w:rsidP="00DD089F">
            <w:pPr>
              <w:jc w:val="center"/>
              <w:rPr>
                <w:rFonts w:ascii="Times New Roman" w:hAnsi="Times New Roman" w:cs="Times New Roman"/>
                <w:sz w:val="24"/>
                <w:szCs w:val="24"/>
              </w:rPr>
            </w:pPr>
            <w:r w:rsidRPr="00924EA9">
              <w:rPr>
                <w:rFonts w:ascii="Times New Roman" w:hAnsi="Times New Roman" w:cs="Times New Roman"/>
                <w:sz w:val="24"/>
                <w:szCs w:val="24"/>
              </w:rPr>
              <w:t>Günlük</w:t>
            </w:r>
          </w:p>
        </w:tc>
        <w:tc>
          <w:tcPr>
            <w:tcW w:w="1830" w:type="dxa"/>
          </w:tcPr>
          <w:p w:rsidR="003573C1" w:rsidRPr="00924EA9" w:rsidRDefault="006A7A40" w:rsidP="00AA6EA4">
            <w:pPr>
              <w:jc w:val="center"/>
              <w:rPr>
                <w:rFonts w:ascii="Times New Roman" w:hAnsi="Times New Roman" w:cs="Times New Roman"/>
                <w:sz w:val="24"/>
                <w:szCs w:val="24"/>
              </w:rPr>
            </w:pPr>
            <w:r>
              <w:rPr>
                <w:rFonts w:ascii="Times New Roman" w:hAnsi="Times New Roman" w:cs="Times New Roman"/>
                <w:sz w:val="24"/>
                <w:szCs w:val="24"/>
              </w:rPr>
              <w:t>5</w:t>
            </w:r>
          </w:p>
        </w:tc>
      </w:tr>
      <w:tr w:rsidR="00957182" w:rsidRPr="00FB05E5" w:rsidTr="00957182">
        <w:trPr>
          <w:trHeight w:val="864"/>
          <w:jc w:val="center"/>
        </w:trPr>
        <w:tc>
          <w:tcPr>
            <w:tcW w:w="743" w:type="dxa"/>
          </w:tcPr>
          <w:p w:rsidR="003573C1" w:rsidRPr="00FB05E5" w:rsidRDefault="003573C1" w:rsidP="00AA6EA4">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85" w:type="dxa"/>
          </w:tcPr>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AKARYAKIT MALİYETLERİ</w:t>
            </w:r>
          </w:p>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 xml:space="preserve">Akaryakıt maliyetleri 100 </w:t>
            </w:r>
            <w:r w:rsidR="009963D3" w:rsidRPr="00A4132E">
              <w:rPr>
                <w:rFonts w:ascii="Times New Roman" w:hAnsi="Times New Roman" w:cs="Times New Roman"/>
                <w:bCs/>
                <w:sz w:val="24"/>
                <w:szCs w:val="24"/>
              </w:rPr>
              <w:t>Km’de</w:t>
            </w:r>
            <w:r w:rsidR="009963D3">
              <w:rPr>
                <w:rFonts w:ascii="Times New Roman" w:hAnsi="Times New Roman" w:cs="Times New Roman"/>
                <w:bCs/>
                <w:sz w:val="24"/>
                <w:szCs w:val="24"/>
              </w:rPr>
              <w:t xml:space="preserve"> maksimum 10 </w:t>
            </w:r>
            <w:proofErr w:type="spellStart"/>
            <w:r w:rsidR="009963D3">
              <w:rPr>
                <w:rFonts w:ascii="Times New Roman" w:hAnsi="Times New Roman" w:cs="Times New Roman"/>
                <w:bCs/>
                <w:sz w:val="24"/>
                <w:szCs w:val="24"/>
              </w:rPr>
              <w:t>lt</w:t>
            </w:r>
            <w:proofErr w:type="spellEnd"/>
            <w:r w:rsidR="009963D3">
              <w:rPr>
                <w:rFonts w:ascii="Times New Roman" w:hAnsi="Times New Roman" w:cs="Times New Roman"/>
                <w:bCs/>
                <w:sz w:val="24"/>
                <w:szCs w:val="24"/>
              </w:rPr>
              <w:t xml:space="preserve">. </w:t>
            </w:r>
            <w:proofErr w:type="gramStart"/>
            <w:r w:rsidRPr="00A4132E">
              <w:rPr>
                <w:rFonts w:ascii="Times New Roman" w:hAnsi="Times New Roman" w:cs="Times New Roman"/>
                <w:bCs/>
                <w:sz w:val="24"/>
                <w:szCs w:val="24"/>
              </w:rPr>
              <w:t>akaryakıt</w:t>
            </w:r>
            <w:proofErr w:type="gramEnd"/>
            <w:r w:rsidRPr="00A4132E">
              <w:rPr>
                <w:rFonts w:ascii="Times New Roman" w:hAnsi="Times New Roman" w:cs="Times New Roman"/>
                <w:bCs/>
                <w:sz w:val="24"/>
                <w:szCs w:val="24"/>
              </w:rPr>
              <w:t xml:space="preserve"> tüketimini geçmeyecek şekilde</w:t>
            </w:r>
          </w:p>
        </w:tc>
        <w:tc>
          <w:tcPr>
            <w:tcW w:w="2969" w:type="dxa"/>
          </w:tcPr>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KİRALANAN ARAÇ AKARYAKIT MALİYETİ</w:t>
            </w:r>
          </w:p>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 xml:space="preserve">İstanbul </w:t>
            </w:r>
            <w:proofErr w:type="spellStart"/>
            <w:r w:rsidRPr="00A4132E">
              <w:rPr>
                <w:rFonts w:ascii="Times New Roman" w:hAnsi="Times New Roman" w:cs="Times New Roman"/>
                <w:bCs/>
                <w:sz w:val="24"/>
                <w:szCs w:val="24"/>
              </w:rPr>
              <w:t>Emitt</w:t>
            </w:r>
            <w:proofErr w:type="spellEnd"/>
            <w:r w:rsidRPr="00A4132E">
              <w:rPr>
                <w:rFonts w:ascii="Times New Roman" w:hAnsi="Times New Roman" w:cs="Times New Roman"/>
                <w:bCs/>
                <w:sz w:val="24"/>
                <w:szCs w:val="24"/>
              </w:rPr>
              <w:t xml:space="preserve"> Fuar alanı Samsun Salıpazarı arası 780 km gidiş 780 geliş = 1560 KM</w:t>
            </w:r>
          </w:p>
          <w:p w:rsidR="003573C1" w:rsidRPr="00A4132E" w:rsidRDefault="003573C1" w:rsidP="00A4132E">
            <w:pPr>
              <w:rPr>
                <w:rFonts w:ascii="Times New Roman" w:hAnsi="Times New Roman" w:cs="Times New Roman"/>
                <w:bCs/>
                <w:sz w:val="24"/>
                <w:szCs w:val="24"/>
              </w:rPr>
            </w:pPr>
            <w:r w:rsidRPr="00A4132E">
              <w:rPr>
                <w:rFonts w:ascii="Times New Roman" w:hAnsi="Times New Roman" w:cs="Times New Roman"/>
                <w:bCs/>
                <w:sz w:val="24"/>
                <w:szCs w:val="24"/>
              </w:rPr>
              <w:t>Şehir içi ulaşım Avcılar Otel ve Fuar alanı 20 km*3= 60</w:t>
            </w:r>
          </w:p>
          <w:p w:rsidR="006B12B0" w:rsidRPr="00A4132E" w:rsidRDefault="006B12B0" w:rsidP="00A4132E">
            <w:pPr>
              <w:rPr>
                <w:rFonts w:ascii="Times New Roman" w:hAnsi="Times New Roman" w:cs="Times New Roman"/>
                <w:bCs/>
                <w:sz w:val="24"/>
                <w:szCs w:val="24"/>
              </w:rPr>
            </w:pPr>
            <w:r w:rsidRPr="00A4132E">
              <w:rPr>
                <w:rFonts w:ascii="Times New Roman" w:hAnsi="Times New Roman" w:cs="Times New Roman"/>
                <w:bCs/>
                <w:sz w:val="24"/>
                <w:szCs w:val="24"/>
              </w:rPr>
              <w:t xml:space="preserve">100 km 8,5 </w:t>
            </w:r>
            <w:proofErr w:type="spellStart"/>
            <w:r w:rsidRPr="00A4132E">
              <w:rPr>
                <w:rFonts w:ascii="Times New Roman" w:hAnsi="Times New Roman" w:cs="Times New Roman"/>
                <w:bCs/>
                <w:sz w:val="24"/>
                <w:szCs w:val="24"/>
              </w:rPr>
              <w:t>lt</w:t>
            </w:r>
            <w:proofErr w:type="spellEnd"/>
            <w:r w:rsidRPr="00A4132E">
              <w:rPr>
                <w:rFonts w:ascii="Times New Roman" w:hAnsi="Times New Roman" w:cs="Times New Roman"/>
                <w:bCs/>
                <w:sz w:val="24"/>
                <w:szCs w:val="24"/>
              </w:rPr>
              <w:t xml:space="preserve">. </w:t>
            </w:r>
            <w:proofErr w:type="gramStart"/>
            <w:r w:rsidRPr="00A4132E">
              <w:rPr>
                <w:rFonts w:ascii="Times New Roman" w:hAnsi="Times New Roman" w:cs="Times New Roman"/>
                <w:bCs/>
                <w:sz w:val="24"/>
                <w:szCs w:val="24"/>
              </w:rPr>
              <w:t>x</w:t>
            </w:r>
            <w:proofErr w:type="gramEnd"/>
            <w:r w:rsidRPr="00A4132E">
              <w:rPr>
                <w:rFonts w:ascii="Times New Roman" w:hAnsi="Times New Roman" w:cs="Times New Roman"/>
                <w:bCs/>
                <w:sz w:val="24"/>
                <w:szCs w:val="24"/>
              </w:rPr>
              <w:t xml:space="preserve"> 1620 km = 137,7 </w:t>
            </w:r>
            <w:proofErr w:type="spellStart"/>
            <w:r w:rsidRPr="00A4132E">
              <w:rPr>
                <w:rFonts w:ascii="Times New Roman" w:hAnsi="Times New Roman" w:cs="Times New Roman"/>
                <w:bCs/>
                <w:sz w:val="24"/>
                <w:szCs w:val="24"/>
              </w:rPr>
              <w:t>lit</w:t>
            </w:r>
            <w:proofErr w:type="spellEnd"/>
          </w:p>
        </w:tc>
        <w:tc>
          <w:tcPr>
            <w:tcW w:w="1451" w:type="dxa"/>
          </w:tcPr>
          <w:p w:rsidR="003573C1" w:rsidRDefault="003573C1" w:rsidP="00AA6EA4">
            <w:pPr>
              <w:jc w:val="center"/>
              <w:rPr>
                <w:rFonts w:ascii="Times New Roman" w:hAnsi="Times New Roman" w:cs="Times New Roman"/>
                <w:sz w:val="24"/>
                <w:szCs w:val="24"/>
              </w:rPr>
            </w:pPr>
          </w:p>
          <w:p w:rsidR="003573C1" w:rsidRDefault="006B12B0" w:rsidP="00AA6EA4">
            <w:pPr>
              <w:jc w:val="center"/>
              <w:rPr>
                <w:rFonts w:ascii="Times New Roman" w:hAnsi="Times New Roman" w:cs="Times New Roman"/>
                <w:sz w:val="24"/>
                <w:szCs w:val="24"/>
              </w:rPr>
            </w:pPr>
            <w:r>
              <w:rPr>
                <w:rFonts w:ascii="Times New Roman" w:hAnsi="Times New Roman" w:cs="Times New Roman"/>
                <w:sz w:val="24"/>
                <w:szCs w:val="24"/>
              </w:rPr>
              <w:t>LT</w:t>
            </w:r>
          </w:p>
          <w:p w:rsidR="006B12B0" w:rsidRPr="00924EA9" w:rsidRDefault="006B12B0" w:rsidP="00AA6EA4">
            <w:pPr>
              <w:jc w:val="center"/>
              <w:rPr>
                <w:rFonts w:ascii="Times New Roman" w:hAnsi="Times New Roman" w:cs="Times New Roman"/>
                <w:sz w:val="24"/>
                <w:szCs w:val="24"/>
              </w:rPr>
            </w:pPr>
          </w:p>
        </w:tc>
        <w:tc>
          <w:tcPr>
            <w:tcW w:w="1830" w:type="dxa"/>
          </w:tcPr>
          <w:p w:rsidR="003573C1" w:rsidRDefault="003573C1" w:rsidP="00AA6EA4">
            <w:pPr>
              <w:jc w:val="center"/>
              <w:rPr>
                <w:rFonts w:ascii="Times New Roman" w:hAnsi="Times New Roman" w:cs="Times New Roman"/>
                <w:sz w:val="24"/>
                <w:szCs w:val="24"/>
              </w:rPr>
            </w:pPr>
          </w:p>
          <w:p w:rsidR="003573C1" w:rsidRDefault="006B12B0" w:rsidP="00AA6EA4">
            <w:pPr>
              <w:jc w:val="center"/>
              <w:rPr>
                <w:rFonts w:ascii="Times New Roman" w:hAnsi="Times New Roman" w:cs="Times New Roman"/>
                <w:sz w:val="24"/>
                <w:szCs w:val="24"/>
              </w:rPr>
            </w:pPr>
            <w:r>
              <w:rPr>
                <w:rFonts w:ascii="Times New Roman" w:hAnsi="Times New Roman" w:cs="Times New Roman"/>
                <w:sz w:val="24"/>
                <w:szCs w:val="24"/>
              </w:rPr>
              <w:t>137,7</w:t>
            </w:r>
          </w:p>
        </w:tc>
      </w:tr>
      <w:tr w:rsidR="00AA6EA4" w:rsidRPr="00FB05E5" w:rsidTr="00957182">
        <w:trPr>
          <w:trHeight w:val="301"/>
          <w:jc w:val="center"/>
        </w:trPr>
        <w:tc>
          <w:tcPr>
            <w:tcW w:w="3629" w:type="dxa"/>
            <w:gridSpan w:val="2"/>
            <w:hideMark/>
          </w:tcPr>
          <w:p w:rsidR="00E427F4" w:rsidRPr="00FB05E5" w:rsidRDefault="00E427F4" w:rsidP="00AA6EA4">
            <w:pPr>
              <w:jc w:val="center"/>
              <w:rPr>
                <w:rFonts w:ascii="Times New Roman" w:hAnsi="Times New Roman" w:cs="Times New Roman"/>
                <w:b/>
                <w:bCs/>
                <w:sz w:val="24"/>
                <w:szCs w:val="24"/>
              </w:rPr>
            </w:pPr>
            <w:r w:rsidRPr="00FB05E5">
              <w:rPr>
                <w:rFonts w:ascii="Times New Roman" w:hAnsi="Times New Roman" w:cs="Times New Roman"/>
                <w:b/>
                <w:bCs/>
                <w:sz w:val="24"/>
                <w:szCs w:val="24"/>
              </w:rPr>
              <w:t>NOTLAR:</w:t>
            </w:r>
          </w:p>
        </w:tc>
        <w:tc>
          <w:tcPr>
            <w:tcW w:w="2969" w:type="dxa"/>
            <w:hideMark/>
          </w:tcPr>
          <w:p w:rsidR="00E427F4" w:rsidRPr="00FB05E5" w:rsidRDefault="00E427F4" w:rsidP="00AA6EA4">
            <w:pPr>
              <w:jc w:val="center"/>
              <w:rPr>
                <w:rFonts w:ascii="Times New Roman" w:hAnsi="Times New Roman" w:cs="Times New Roman"/>
                <w:b/>
                <w:bCs/>
                <w:sz w:val="24"/>
                <w:szCs w:val="24"/>
              </w:rPr>
            </w:pPr>
          </w:p>
        </w:tc>
        <w:tc>
          <w:tcPr>
            <w:tcW w:w="1451" w:type="dxa"/>
            <w:hideMark/>
          </w:tcPr>
          <w:p w:rsidR="00E427F4" w:rsidRPr="00FB05E5" w:rsidRDefault="00E427F4" w:rsidP="00AA6EA4">
            <w:pPr>
              <w:jc w:val="center"/>
              <w:rPr>
                <w:rFonts w:ascii="Times New Roman" w:hAnsi="Times New Roman" w:cs="Times New Roman"/>
                <w:b/>
                <w:bCs/>
                <w:sz w:val="24"/>
                <w:szCs w:val="24"/>
              </w:rPr>
            </w:pPr>
          </w:p>
        </w:tc>
        <w:tc>
          <w:tcPr>
            <w:tcW w:w="1830" w:type="dxa"/>
            <w:hideMark/>
          </w:tcPr>
          <w:p w:rsidR="00E427F4" w:rsidRPr="00FB05E5" w:rsidRDefault="00E427F4" w:rsidP="00AA6EA4">
            <w:pPr>
              <w:jc w:val="center"/>
              <w:rPr>
                <w:rFonts w:ascii="Times New Roman" w:hAnsi="Times New Roman" w:cs="Times New Roman"/>
                <w:b/>
                <w:bCs/>
                <w:sz w:val="24"/>
                <w:szCs w:val="24"/>
              </w:rPr>
            </w:pPr>
          </w:p>
        </w:tc>
      </w:tr>
      <w:tr w:rsidR="00E427F4" w:rsidRPr="00FB05E5" w:rsidTr="00957182">
        <w:trPr>
          <w:trHeight w:val="301"/>
          <w:jc w:val="center"/>
        </w:trPr>
        <w:tc>
          <w:tcPr>
            <w:tcW w:w="9880" w:type="dxa"/>
            <w:gridSpan w:val="5"/>
            <w:hideMark/>
          </w:tcPr>
          <w:p w:rsidR="003573C1" w:rsidRPr="0084474E" w:rsidRDefault="00E427F4" w:rsidP="009963D3">
            <w:pPr>
              <w:rPr>
                <w:rFonts w:ascii="Times New Roman" w:hAnsi="Times New Roman" w:cs="Times New Roman"/>
                <w:bCs/>
                <w:sz w:val="24"/>
                <w:szCs w:val="24"/>
              </w:rPr>
            </w:pPr>
            <w:r w:rsidRPr="0084474E">
              <w:rPr>
                <w:rFonts w:ascii="Times New Roman" w:hAnsi="Times New Roman" w:cs="Times New Roman"/>
                <w:bCs/>
                <w:sz w:val="24"/>
                <w:szCs w:val="24"/>
              </w:rPr>
              <w:t>1 - Verilen Teklifler KDV Hariç olarak verilecektir.</w:t>
            </w:r>
          </w:p>
        </w:tc>
      </w:tr>
      <w:tr w:rsidR="003573C1" w:rsidRPr="00FB05E5" w:rsidTr="00957182">
        <w:trPr>
          <w:trHeight w:val="301"/>
          <w:jc w:val="center"/>
        </w:trPr>
        <w:tc>
          <w:tcPr>
            <w:tcW w:w="9880" w:type="dxa"/>
            <w:gridSpan w:val="5"/>
          </w:tcPr>
          <w:p w:rsidR="003573C1" w:rsidRPr="003573C1" w:rsidRDefault="003573C1" w:rsidP="009963D3">
            <w:r>
              <w:rPr>
                <w:rFonts w:ascii="Times New Roman" w:hAnsi="Times New Roman" w:cs="Times New Roman"/>
                <w:bCs/>
                <w:sz w:val="24"/>
                <w:szCs w:val="24"/>
              </w:rPr>
              <w:t xml:space="preserve">2. </w:t>
            </w:r>
            <w:r w:rsidRPr="003573C1">
              <w:rPr>
                <w:rFonts w:ascii="Times New Roman" w:hAnsi="Times New Roman" w:cs="Times New Roman"/>
                <w:bCs/>
                <w:sz w:val="24"/>
                <w:szCs w:val="24"/>
              </w:rPr>
              <w:t>Mal alım sözleşmesi kapsamında satın alınacak mallar ancak, AB üyesi ülkeler, AB’ye aday ülkeler veya diğer Katılım Öncesi Yardım Aracı (IPA) faydalanıcısı ülkeler, Avrupa Komşuluk ve Ortaklık Aracı ülkeleri (ENPI) veya Avrupa Ekonomik Bölgesi ülkelerinden temin edilebilir. Mal alım sözleşmesi kapsamında temin edilen tüm malların menşei bu ülkelere ait olmalıdır.</w:t>
            </w:r>
          </w:p>
        </w:tc>
      </w:tr>
      <w:tr w:rsidR="00E427F4" w:rsidRPr="00FB05E5" w:rsidTr="00957182">
        <w:trPr>
          <w:trHeight w:val="357"/>
          <w:jc w:val="center"/>
        </w:trPr>
        <w:tc>
          <w:tcPr>
            <w:tcW w:w="9880" w:type="dxa"/>
            <w:gridSpan w:val="5"/>
            <w:hideMark/>
          </w:tcPr>
          <w:p w:rsidR="00E427F4" w:rsidRPr="0084474E" w:rsidRDefault="003573C1" w:rsidP="009963D3">
            <w:pPr>
              <w:rPr>
                <w:rFonts w:ascii="Times New Roman" w:hAnsi="Times New Roman" w:cs="Times New Roman"/>
                <w:bCs/>
                <w:sz w:val="24"/>
                <w:szCs w:val="24"/>
              </w:rPr>
            </w:pPr>
            <w:r>
              <w:rPr>
                <w:rFonts w:ascii="Times New Roman" w:hAnsi="Times New Roman" w:cs="Times New Roman"/>
                <w:bCs/>
                <w:sz w:val="24"/>
                <w:szCs w:val="24"/>
              </w:rPr>
              <w:t>3</w:t>
            </w:r>
            <w:r w:rsidR="00E427F4" w:rsidRPr="0084474E">
              <w:rPr>
                <w:rFonts w:ascii="Times New Roman" w:hAnsi="Times New Roman" w:cs="Times New Roman"/>
                <w:bCs/>
                <w:sz w:val="24"/>
                <w:szCs w:val="24"/>
              </w:rPr>
              <w:t xml:space="preserve"> - Verilen tekliflerin geçerlilik süresi 30 gün geçerli olacaktır.</w:t>
            </w:r>
          </w:p>
        </w:tc>
      </w:tr>
      <w:tr w:rsidR="00E427F4" w:rsidRPr="00FB05E5" w:rsidTr="00957182">
        <w:trPr>
          <w:trHeight w:val="561"/>
          <w:jc w:val="center"/>
        </w:trPr>
        <w:tc>
          <w:tcPr>
            <w:tcW w:w="9880" w:type="dxa"/>
            <w:gridSpan w:val="5"/>
            <w:hideMark/>
          </w:tcPr>
          <w:p w:rsidR="00E427F4" w:rsidRPr="0084474E" w:rsidRDefault="003573C1" w:rsidP="009963D3">
            <w:pPr>
              <w:rPr>
                <w:rFonts w:ascii="Times New Roman" w:hAnsi="Times New Roman" w:cs="Times New Roman"/>
                <w:bCs/>
                <w:sz w:val="24"/>
                <w:szCs w:val="24"/>
              </w:rPr>
            </w:pPr>
            <w:r>
              <w:rPr>
                <w:rFonts w:ascii="Times New Roman" w:hAnsi="Times New Roman" w:cs="Times New Roman"/>
                <w:bCs/>
                <w:sz w:val="24"/>
                <w:szCs w:val="24"/>
              </w:rPr>
              <w:lastRenderedPageBreak/>
              <w:t>4</w:t>
            </w:r>
            <w:r w:rsidR="00E427F4" w:rsidRPr="0084474E">
              <w:rPr>
                <w:rFonts w:ascii="Times New Roman" w:hAnsi="Times New Roman" w:cs="Times New Roman"/>
                <w:bCs/>
                <w:sz w:val="24"/>
                <w:szCs w:val="24"/>
              </w:rPr>
              <w:t xml:space="preserve"> -Tekliflerin idare tarafından onaylanmasından itibaren ürün ve hizm</w:t>
            </w:r>
            <w:r w:rsidR="008E42C4">
              <w:rPr>
                <w:rFonts w:ascii="Times New Roman" w:hAnsi="Times New Roman" w:cs="Times New Roman"/>
                <w:bCs/>
                <w:sz w:val="24"/>
                <w:szCs w:val="24"/>
              </w:rPr>
              <w:t>etler 45 gün içerisinde idareye</w:t>
            </w:r>
            <w:r w:rsidR="00E427F4" w:rsidRPr="0084474E">
              <w:rPr>
                <w:rFonts w:ascii="Times New Roman" w:hAnsi="Times New Roman" w:cs="Times New Roman"/>
                <w:bCs/>
                <w:sz w:val="24"/>
                <w:szCs w:val="24"/>
              </w:rPr>
              <w:t xml:space="preserve"> temin ve teslim edecektir.</w:t>
            </w:r>
          </w:p>
        </w:tc>
      </w:tr>
      <w:tr w:rsidR="00E427F4" w:rsidRPr="00FB05E5" w:rsidTr="00957182">
        <w:trPr>
          <w:trHeight w:val="905"/>
          <w:jc w:val="center"/>
        </w:trPr>
        <w:tc>
          <w:tcPr>
            <w:tcW w:w="9880" w:type="dxa"/>
            <w:gridSpan w:val="5"/>
            <w:hideMark/>
          </w:tcPr>
          <w:p w:rsidR="00E427F4" w:rsidRPr="0084474E" w:rsidRDefault="003573C1" w:rsidP="009963D3">
            <w:pPr>
              <w:rPr>
                <w:rFonts w:ascii="Times New Roman" w:hAnsi="Times New Roman" w:cs="Times New Roman"/>
                <w:bCs/>
                <w:sz w:val="24"/>
                <w:szCs w:val="24"/>
              </w:rPr>
            </w:pPr>
            <w:r>
              <w:rPr>
                <w:rFonts w:ascii="Times New Roman" w:hAnsi="Times New Roman" w:cs="Times New Roman"/>
                <w:bCs/>
                <w:sz w:val="24"/>
                <w:szCs w:val="24"/>
              </w:rPr>
              <w:t>5</w:t>
            </w:r>
            <w:r w:rsidR="00E427F4" w:rsidRPr="0084474E">
              <w:rPr>
                <w:rFonts w:ascii="Times New Roman" w:hAnsi="Times New Roman" w:cs="Times New Roman"/>
                <w:bCs/>
                <w:sz w:val="24"/>
                <w:szCs w:val="24"/>
              </w:rPr>
              <w:t xml:space="preserve"> - Ürünlerin tesliminden itibaren ödeme idarece gerekli belgeler düzenlendikten sonra ( Fatura, Garanti Belgeleri, </w:t>
            </w:r>
            <w:proofErr w:type="spellStart"/>
            <w:r w:rsidR="00E427F4" w:rsidRPr="0084474E">
              <w:rPr>
                <w:rFonts w:ascii="Times New Roman" w:hAnsi="Times New Roman" w:cs="Times New Roman"/>
                <w:bCs/>
                <w:sz w:val="24"/>
                <w:szCs w:val="24"/>
              </w:rPr>
              <w:t>v.b</w:t>
            </w:r>
            <w:proofErr w:type="spellEnd"/>
            <w:r w:rsidR="00E427F4" w:rsidRPr="0084474E">
              <w:rPr>
                <w:rFonts w:ascii="Times New Roman" w:hAnsi="Times New Roman" w:cs="Times New Roman"/>
                <w:bCs/>
                <w:sz w:val="24"/>
                <w:szCs w:val="24"/>
              </w:rPr>
              <w:t>. ) yüklenicinin/ tedarikçinin belirteceği banka hesap numarasına idarenin öngördüğü en geç 90 gün içerisinde ödeyecektir. Yüklenici idarenin isteyeceği her türlü yasal belgeyi sunmayı peşinen kabul eder.</w:t>
            </w:r>
          </w:p>
        </w:tc>
      </w:tr>
      <w:tr w:rsidR="00E427F4" w:rsidRPr="00FB05E5" w:rsidTr="00957182">
        <w:trPr>
          <w:trHeight w:val="527"/>
          <w:jc w:val="center"/>
        </w:trPr>
        <w:tc>
          <w:tcPr>
            <w:tcW w:w="9880" w:type="dxa"/>
            <w:gridSpan w:val="5"/>
            <w:hideMark/>
          </w:tcPr>
          <w:p w:rsidR="00E427F4" w:rsidRPr="0084474E" w:rsidRDefault="003573C1" w:rsidP="009963D3">
            <w:pPr>
              <w:rPr>
                <w:rFonts w:ascii="Times New Roman" w:hAnsi="Times New Roman" w:cs="Times New Roman"/>
                <w:bCs/>
                <w:sz w:val="24"/>
                <w:szCs w:val="24"/>
              </w:rPr>
            </w:pPr>
            <w:r>
              <w:rPr>
                <w:rFonts w:ascii="Times New Roman" w:hAnsi="Times New Roman" w:cs="Times New Roman"/>
                <w:bCs/>
                <w:sz w:val="24"/>
                <w:szCs w:val="24"/>
              </w:rPr>
              <w:t>6</w:t>
            </w:r>
            <w:r w:rsidR="00E427F4" w:rsidRPr="0084474E">
              <w:rPr>
                <w:rFonts w:ascii="Times New Roman" w:hAnsi="Times New Roman" w:cs="Times New Roman"/>
                <w:bCs/>
                <w:sz w:val="24"/>
                <w:szCs w:val="24"/>
              </w:rPr>
              <w:t xml:space="preserve"> - İdare</w:t>
            </w:r>
            <w:r w:rsidR="00382573">
              <w:rPr>
                <w:rFonts w:ascii="Times New Roman" w:hAnsi="Times New Roman" w:cs="Times New Roman"/>
                <w:bCs/>
                <w:sz w:val="24"/>
                <w:szCs w:val="24"/>
              </w:rPr>
              <w:t>ye Teklif verme tarihi son 05</w:t>
            </w:r>
            <w:bookmarkStart w:id="0" w:name="_GoBack"/>
            <w:bookmarkEnd w:id="0"/>
            <w:r w:rsidR="00E819BD">
              <w:rPr>
                <w:rFonts w:ascii="Times New Roman" w:hAnsi="Times New Roman" w:cs="Times New Roman"/>
                <w:bCs/>
                <w:sz w:val="24"/>
                <w:szCs w:val="24"/>
              </w:rPr>
              <w:t>/02</w:t>
            </w:r>
            <w:r w:rsidR="00FB05E5" w:rsidRPr="0084474E">
              <w:rPr>
                <w:rFonts w:ascii="Times New Roman" w:hAnsi="Times New Roman" w:cs="Times New Roman"/>
                <w:bCs/>
                <w:sz w:val="24"/>
                <w:szCs w:val="24"/>
              </w:rPr>
              <w:t>/202</w:t>
            </w:r>
            <w:r w:rsidR="006A7A40">
              <w:rPr>
                <w:rFonts w:ascii="Times New Roman" w:hAnsi="Times New Roman" w:cs="Times New Roman"/>
                <w:bCs/>
                <w:sz w:val="24"/>
                <w:szCs w:val="24"/>
              </w:rPr>
              <w:t>4</w:t>
            </w:r>
            <w:r w:rsidR="008E42C4">
              <w:rPr>
                <w:rFonts w:ascii="Times New Roman" w:hAnsi="Times New Roman" w:cs="Times New Roman"/>
                <w:bCs/>
                <w:sz w:val="24"/>
                <w:szCs w:val="24"/>
              </w:rPr>
              <w:t xml:space="preserve"> </w:t>
            </w:r>
            <w:r w:rsidR="00E427F4" w:rsidRPr="0084474E">
              <w:rPr>
                <w:rFonts w:ascii="Times New Roman" w:hAnsi="Times New Roman" w:cs="Times New Roman"/>
                <w:bCs/>
                <w:sz w:val="24"/>
                <w:szCs w:val="24"/>
              </w:rPr>
              <w:t>tarihi saat 17:00 olup, dernek adresimiz Bereket Mahallesi Cumhuriyet Meydanı Dış Kapı No:12/4 Salıpazarı /</w:t>
            </w:r>
            <w:proofErr w:type="spellStart"/>
            <w:r w:rsidR="00E427F4" w:rsidRPr="0084474E">
              <w:rPr>
                <w:rFonts w:ascii="Times New Roman" w:hAnsi="Times New Roman" w:cs="Times New Roman"/>
                <w:bCs/>
                <w:sz w:val="24"/>
                <w:szCs w:val="24"/>
              </w:rPr>
              <w:t>SAMSUN'dur</w:t>
            </w:r>
            <w:proofErr w:type="spellEnd"/>
            <w:r w:rsidR="00E427F4" w:rsidRPr="0084474E">
              <w:rPr>
                <w:rFonts w:ascii="Times New Roman" w:hAnsi="Times New Roman" w:cs="Times New Roman"/>
                <w:bCs/>
                <w:sz w:val="24"/>
                <w:szCs w:val="24"/>
              </w:rPr>
              <w:t>. Bu tarihten sonraki teklifler idarece değerlendirmeye alınmayacaktır.</w:t>
            </w:r>
          </w:p>
        </w:tc>
      </w:tr>
    </w:tbl>
    <w:p w:rsidR="00E427F4" w:rsidRPr="00FB05E5" w:rsidRDefault="00E427F4" w:rsidP="00AA6EA4">
      <w:pPr>
        <w:jc w:val="center"/>
        <w:rPr>
          <w:rFonts w:ascii="Times New Roman" w:hAnsi="Times New Roman" w:cs="Times New Roman"/>
          <w:b/>
          <w:bCs/>
          <w:sz w:val="24"/>
          <w:szCs w:val="24"/>
        </w:rPr>
      </w:pPr>
    </w:p>
    <w:p w:rsidR="00E427F4" w:rsidRPr="00FB05E5" w:rsidRDefault="00E427F4" w:rsidP="00AA6EA4">
      <w:pPr>
        <w:jc w:val="center"/>
        <w:rPr>
          <w:rFonts w:ascii="Times New Roman" w:hAnsi="Times New Roman" w:cs="Times New Roman"/>
          <w:b/>
          <w:bCs/>
          <w:sz w:val="24"/>
          <w:szCs w:val="24"/>
        </w:rPr>
      </w:pPr>
    </w:p>
    <w:tbl>
      <w:tblPr>
        <w:tblW w:w="2835" w:type="dxa"/>
        <w:tblInd w:w="6251" w:type="dxa"/>
        <w:tblCellMar>
          <w:left w:w="70" w:type="dxa"/>
          <w:right w:w="70" w:type="dxa"/>
        </w:tblCellMar>
        <w:tblLook w:val="04A0" w:firstRow="1" w:lastRow="0" w:firstColumn="1" w:lastColumn="0" w:noHBand="0" w:noVBand="1"/>
      </w:tblPr>
      <w:tblGrid>
        <w:gridCol w:w="2835"/>
      </w:tblGrid>
      <w:tr w:rsidR="00E427F4" w:rsidRPr="00FB05E5" w:rsidTr="00CF4E7B">
        <w:trPr>
          <w:trHeight w:val="300"/>
        </w:trPr>
        <w:tc>
          <w:tcPr>
            <w:tcW w:w="2835" w:type="dxa"/>
            <w:tcBorders>
              <w:top w:val="single" w:sz="4" w:space="0" w:color="auto"/>
            </w:tcBorders>
            <w:shd w:val="clear" w:color="auto" w:fill="auto"/>
            <w:vAlign w:val="center"/>
            <w:hideMark/>
          </w:tcPr>
          <w:p w:rsidR="00E427F4" w:rsidRPr="00FB05E5" w:rsidRDefault="006A7A40" w:rsidP="00AA6EA4">
            <w:pPr>
              <w:jc w:val="center"/>
              <w:rPr>
                <w:rFonts w:ascii="Times New Roman" w:hAnsi="Times New Roman" w:cs="Times New Roman"/>
                <w:color w:val="000000"/>
                <w:sz w:val="24"/>
                <w:szCs w:val="24"/>
              </w:rPr>
            </w:pPr>
            <w:r>
              <w:rPr>
                <w:rFonts w:ascii="Times New Roman" w:hAnsi="Times New Roman" w:cs="Times New Roman"/>
                <w:color w:val="000000"/>
                <w:sz w:val="24"/>
                <w:szCs w:val="24"/>
              </w:rPr>
              <w:t>02.02.2024</w:t>
            </w:r>
          </w:p>
        </w:tc>
      </w:tr>
      <w:tr w:rsidR="00E427F4" w:rsidRPr="00FB05E5" w:rsidTr="00CF4E7B">
        <w:trPr>
          <w:trHeight w:val="300"/>
        </w:trPr>
        <w:tc>
          <w:tcPr>
            <w:tcW w:w="2835" w:type="dxa"/>
            <w:shd w:val="clear" w:color="auto" w:fill="auto"/>
            <w:vAlign w:val="center"/>
            <w:hideMark/>
          </w:tcPr>
          <w:p w:rsidR="00E427F4" w:rsidRPr="00FB05E5" w:rsidRDefault="00E427F4" w:rsidP="00AA6EA4">
            <w:pPr>
              <w:jc w:val="center"/>
              <w:rPr>
                <w:rFonts w:ascii="Times New Roman" w:hAnsi="Times New Roman" w:cs="Times New Roman"/>
                <w:color w:val="000000"/>
                <w:sz w:val="24"/>
                <w:szCs w:val="24"/>
              </w:rPr>
            </w:pPr>
            <w:r w:rsidRPr="00FB05E5">
              <w:rPr>
                <w:rFonts w:ascii="Times New Roman" w:hAnsi="Times New Roman" w:cs="Times New Roman"/>
                <w:color w:val="000000"/>
                <w:sz w:val="24"/>
                <w:szCs w:val="24"/>
              </w:rPr>
              <w:t>HAKAN ŞAHİN</w:t>
            </w:r>
          </w:p>
        </w:tc>
      </w:tr>
      <w:tr w:rsidR="00E427F4" w:rsidRPr="00FB05E5" w:rsidTr="00CF4E7B">
        <w:trPr>
          <w:trHeight w:val="645"/>
        </w:trPr>
        <w:tc>
          <w:tcPr>
            <w:tcW w:w="2835" w:type="dxa"/>
            <w:shd w:val="clear" w:color="auto" w:fill="auto"/>
            <w:vAlign w:val="center"/>
            <w:hideMark/>
          </w:tcPr>
          <w:p w:rsidR="00E427F4" w:rsidRPr="00FB05E5" w:rsidRDefault="00E427F4" w:rsidP="00AA6EA4">
            <w:pPr>
              <w:jc w:val="center"/>
              <w:rPr>
                <w:rFonts w:ascii="Times New Roman" w:hAnsi="Times New Roman" w:cs="Times New Roman"/>
                <w:color w:val="000000"/>
                <w:sz w:val="24"/>
                <w:szCs w:val="24"/>
              </w:rPr>
            </w:pPr>
            <w:r w:rsidRPr="00FB05E5">
              <w:rPr>
                <w:rFonts w:ascii="Times New Roman" w:hAnsi="Times New Roman" w:cs="Times New Roman"/>
                <w:color w:val="000000"/>
                <w:sz w:val="24"/>
                <w:szCs w:val="24"/>
              </w:rPr>
              <w:t>Dernek Yönetim Kurulu Başkanı</w:t>
            </w:r>
          </w:p>
        </w:tc>
      </w:tr>
    </w:tbl>
    <w:p w:rsidR="00E427F4" w:rsidRPr="00FB05E5" w:rsidRDefault="00E427F4" w:rsidP="00AA6EA4">
      <w:pPr>
        <w:jc w:val="center"/>
        <w:rPr>
          <w:rFonts w:ascii="Times New Roman" w:hAnsi="Times New Roman" w:cs="Times New Roman"/>
          <w:sz w:val="24"/>
          <w:szCs w:val="24"/>
        </w:rPr>
      </w:pPr>
    </w:p>
    <w:sectPr w:rsidR="00E427F4" w:rsidRPr="00FB0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1226BE"/>
    <w:rsid w:val="0014669D"/>
    <w:rsid w:val="00172DE0"/>
    <w:rsid w:val="0018632C"/>
    <w:rsid w:val="00282C01"/>
    <w:rsid w:val="002878F6"/>
    <w:rsid w:val="002D3269"/>
    <w:rsid w:val="0035514E"/>
    <w:rsid w:val="003573C1"/>
    <w:rsid w:val="00382573"/>
    <w:rsid w:val="00396131"/>
    <w:rsid w:val="004A339C"/>
    <w:rsid w:val="004E1210"/>
    <w:rsid w:val="005A63D0"/>
    <w:rsid w:val="005E1524"/>
    <w:rsid w:val="00607EBA"/>
    <w:rsid w:val="006773DB"/>
    <w:rsid w:val="006A7A40"/>
    <w:rsid w:val="006B12B0"/>
    <w:rsid w:val="00757E67"/>
    <w:rsid w:val="0084474E"/>
    <w:rsid w:val="00862D17"/>
    <w:rsid w:val="008E42C4"/>
    <w:rsid w:val="00957182"/>
    <w:rsid w:val="00961CE8"/>
    <w:rsid w:val="009963D3"/>
    <w:rsid w:val="00A4132E"/>
    <w:rsid w:val="00AA6EA4"/>
    <w:rsid w:val="00AB66D8"/>
    <w:rsid w:val="00B92458"/>
    <w:rsid w:val="00C3220A"/>
    <w:rsid w:val="00CD4F8B"/>
    <w:rsid w:val="00D07602"/>
    <w:rsid w:val="00D63607"/>
    <w:rsid w:val="00D91BB8"/>
    <w:rsid w:val="00DA2831"/>
    <w:rsid w:val="00DC6004"/>
    <w:rsid w:val="00DD089F"/>
    <w:rsid w:val="00E427F4"/>
    <w:rsid w:val="00E819BD"/>
    <w:rsid w:val="00FB0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4A46"/>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6045">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8860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6515-D906-4793-9203-9B2E520F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2</Pages>
  <Words>421</Words>
  <Characters>2403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40</cp:revision>
  <dcterms:created xsi:type="dcterms:W3CDTF">2021-11-08T13:16:00Z</dcterms:created>
  <dcterms:modified xsi:type="dcterms:W3CDTF">2024-02-05T14:00:00Z</dcterms:modified>
</cp:coreProperties>
</file>