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73" w:rsidRPr="00D72C2B" w:rsidRDefault="00A33AAA" w:rsidP="00DB1B6E">
      <w:pPr>
        <w:spacing w:after="0" w:line="240" w:lineRule="auto"/>
        <w:jc w:val="both"/>
        <w:rPr>
          <w:rFonts w:ascii="Times New Roman" w:hAnsi="Times New Roman" w:cs="Times New Roman"/>
          <w:bCs/>
        </w:rPr>
      </w:pPr>
      <w:r w:rsidRPr="00D72C2B">
        <w:rPr>
          <w:rFonts w:ascii="Times New Roman" w:hAnsi="Times New Roman" w:cs="Times New Roman"/>
        </w:rPr>
        <w:t xml:space="preserve">SALIPAZARI YEG ALANINDA BULUNAN DOĞAL, TARİHİ, TURİSTİK VE KÜLTÜREL YERLERİN TANITIMI İÇİN TANITIM MALZEMELERİNİN TEMİN EDİLMESİ, HAZIRLANMASI, ÇOĞALTILMASI, BASILMASI VE DAĞITILMASI PLANLANMAKTADIR. </w:t>
      </w:r>
      <w:r w:rsidRPr="00D72C2B">
        <w:rPr>
          <w:rFonts w:ascii="Times New Roman" w:hAnsi="Times New Roman" w:cs="Times New Roman"/>
          <w:bCs/>
        </w:rPr>
        <w:t>( YKS FAALİYET 2.18.1) TANITIM MALZEMESİ ALIMI  İLANI</w:t>
      </w:r>
    </w:p>
    <w:p w:rsidR="00DB1B6E" w:rsidRPr="00D72C2B" w:rsidRDefault="00DB1B6E" w:rsidP="00DB1B6E">
      <w:pPr>
        <w:spacing w:after="0" w:line="240" w:lineRule="auto"/>
        <w:jc w:val="both"/>
        <w:rPr>
          <w:rFonts w:ascii="Times New Roman" w:hAnsi="Times New Roman" w:cs="Times New Roman"/>
          <w:bCs/>
        </w:rPr>
      </w:pPr>
    </w:p>
    <w:tbl>
      <w:tblPr>
        <w:tblStyle w:val="TabloKlavuzu"/>
        <w:tblW w:w="9575" w:type="dxa"/>
        <w:tblLook w:val="04A0" w:firstRow="1" w:lastRow="0" w:firstColumn="1" w:lastColumn="0" w:noHBand="0" w:noVBand="1"/>
      </w:tblPr>
      <w:tblGrid>
        <w:gridCol w:w="1173"/>
        <w:gridCol w:w="2301"/>
        <w:gridCol w:w="2563"/>
        <w:gridCol w:w="1956"/>
        <w:gridCol w:w="1582"/>
      </w:tblGrid>
      <w:tr w:rsidR="008B4E36" w:rsidRPr="00D72C2B" w:rsidTr="008B4E36">
        <w:trPr>
          <w:trHeight w:val="300"/>
        </w:trPr>
        <w:tc>
          <w:tcPr>
            <w:tcW w:w="9575" w:type="dxa"/>
            <w:gridSpan w:val="5"/>
            <w:tcBorders>
              <w:top w:val="nil"/>
              <w:left w:val="nil"/>
              <w:bottom w:val="nil"/>
              <w:right w:val="nil"/>
            </w:tcBorders>
            <w:hideMark/>
          </w:tcPr>
          <w:p w:rsidR="008B4E36" w:rsidRPr="00D72C2B" w:rsidRDefault="00A33AAA" w:rsidP="00F3243C">
            <w:pPr>
              <w:jc w:val="center"/>
              <w:rPr>
                <w:rFonts w:ascii="Times New Roman" w:hAnsi="Times New Roman" w:cs="Times New Roman"/>
                <w:bCs/>
              </w:rPr>
            </w:pPr>
            <w:r w:rsidRPr="00D72C2B">
              <w:rPr>
                <w:rFonts w:ascii="Times New Roman" w:hAnsi="Times New Roman" w:cs="Times New Roman"/>
                <w:bCs/>
              </w:rPr>
              <w:t>SALIPAZARI YEREL EYLEM GRUBU DERNEĞİ</w:t>
            </w:r>
          </w:p>
        </w:tc>
      </w:tr>
      <w:tr w:rsidR="008B4E36" w:rsidRPr="00D72C2B" w:rsidTr="008B4E36">
        <w:trPr>
          <w:trHeight w:val="300"/>
        </w:trPr>
        <w:tc>
          <w:tcPr>
            <w:tcW w:w="9575" w:type="dxa"/>
            <w:gridSpan w:val="5"/>
            <w:tcBorders>
              <w:top w:val="nil"/>
              <w:left w:val="nil"/>
              <w:bottom w:val="nil"/>
              <w:right w:val="nil"/>
            </w:tcBorders>
            <w:hideMark/>
          </w:tcPr>
          <w:p w:rsidR="008B4E36" w:rsidRPr="00D72C2B" w:rsidRDefault="00A33AAA" w:rsidP="00F3243C">
            <w:pPr>
              <w:jc w:val="center"/>
              <w:rPr>
                <w:rFonts w:ascii="Times New Roman" w:hAnsi="Times New Roman" w:cs="Times New Roman"/>
                <w:bCs/>
              </w:rPr>
            </w:pPr>
            <w:r w:rsidRPr="00D72C2B">
              <w:rPr>
                <w:rFonts w:ascii="Times New Roman" w:hAnsi="Times New Roman" w:cs="Times New Roman"/>
                <w:bCs/>
              </w:rPr>
              <w:t>(SALYEG-DER)</w:t>
            </w:r>
          </w:p>
        </w:tc>
      </w:tr>
      <w:tr w:rsidR="008B4E36" w:rsidRPr="00D72C2B" w:rsidTr="008B4E36">
        <w:trPr>
          <w:trHeight w:val="300"/>
        </w:trPr>
        <w:tc>
          <w:tcPr>
            <w:tcW w:w="9575" w:type="dxa"/>
            <w:gridSpan w:val="5"/>
            <w:tcBorders>
              <w:top w:val="nil"/>
              <w:left w:val="nil"/>
              <w:bottom w:val="nil"/>
              <w:right w:val="nil"/>
            </w:tcBorders>
            <w:hideMark/>
          </w:tcPr>
          <w:p w:rsidR="008B4E36" w:rsidRPr="00D72C2B" w:rsidRDefault="00A33AAA" w:rsidP="00A33AAA">
            <w:pPr>
              <w:jc w:val="center"/>
              <w:rPr>
                <w:rFonts w:ascii="Times New Roman" w:hAnsi="Times New Roman" w:cs="Times New Roman"/>
                <w:bCs/>
              </w:rPr>
            </w:pPr>
            <w:r w:rsidRPr="00D72C2B">
              <w:rPr>
                <w:rFonts w:ascii="Times New Roman" w:hAnsi="Times New Roman" w:cs="Times New Roman"/>
              </w:rPr>
              <w:t xml:space="preserve">SALIPAZARI YEG ALANINDA BULUNAN DOĞAL, TARİHİ, TURİSTİK VE KÜLTÜREL YERLERİN TANITIMI İÇİN TANITIM MALZEMELERİ </w:t>
            </w:r>
            <w:r w:rsidRPr="00D72C2B">
              <w:rPr>
                <w:rFonts w:ascii="Times New Roman" w:hAnsi="Times New Roman" w:cs="Times New Roman"/>
                <w:bCs/>
              </w:rPr>
              <w:t>İLANI</w:t>
            </w:r>
          </w:p>
        </w:tc>
      </w:tr>
      <w:tr w:rsidR="008B4E36" w:rsidRPr="00D72C2B" w:rsidTr="008B4E36">
        <w:trPr>
          <w:trHeight w:val="300"/>
        </w:trPr>
        <w:tc>
          <w:tcPr>
            <w:tcW w:w="9575" w:type="dxa"/>
            <w:gridSpan w:val="5"/>
            <w:tcBorders>
              <w:top w:val="nil"/>
              <w:left w:val="nil"/>
              <w:bottom w:val="nil"/>
              <w:right w:val="nil"/>
            </w:tcBorders>
            <w:hideMark/>
          </w:tcPr>
          <w:p w:rsidR="008B4E36" w:rsidRPr="00D72C2B" w:rsidRDefault="00A33AAA" w:rsidP="00F3243C">
            <w:pPr>
              <w:jc w:val="center"/>
              <w:rPr>
                <w:rFonts w:ascii="Times New Roman" w:hAnsi="Times New Roman" w:cs="Times New Roman"/>
                <w:bCs/>
              </w:rPr>
            </w:pPr>
            <w:r w:rsidRPr="00D72C2B">
              <w:rPr>
                <w:rFonts w:ascii="Times New Roman" w:hAnsi="Times New Roman" w:cs="Times New Roman"/>
                <w:bCs/>
              </w:rPr>
              <w:t>İLAN LİSTESİ</w:t>
            </w:r>
          </w:p>
        </w:tc>
      </w:tr>
      <w:tr w:rsidR="008B4E36" w:rsidRPr="00D72C2B" w:rsidTr="000940EC">
        <w:trPr>
          <w:trHeight w:val="315"/>
        </w:trPr>
        <w:tc>
          <w:tcPr>
            <w:tcW w:w="1173" w:type="dxa"/>
            <w:tcBorders>
              <w:top w:val="nil"/>
              <w:left w:val="nil"/>
              <w:bottom w:val="nil"/>
              <w:right w:val="nil"/>
            </w:tcBorders>
            <w:hideMark/>
          </w:tcPr>
          <w:p w:rsidR="008B4E36" w:rsidRPr="00D72C2B" w:rsidRDefault="008B4E36" w:rsidP="00F3243C">
            <w:pPr>
              <w:jc w:val="both"/>
              <w:rPr>
                <w:rFonts w:ascii="Times New Roman" w:hAnsi="Times New Roman" w:cs="Times New Roman"/>
                <w:b/>
                <w:bCs/>
              </w:rPr>
            </w:pPr>
          </w:p>
        </w:tc>
        <w:tc>
          <w:tcPr>
            <w:tcW w:w="2301" w:type="dxa"/>
            <w:tcBorders>
              <w:top w:val="nil"/>
              <w:left w:val="nil"/>
              <w:bottom w:val="nil"/>
              <w:right w:val="nil"/>
            </w:tcBorders>
            <w:hideMark/>
          </w:tcPr>
          <w:p w:rsidR="008B4E36" w:rsidRPr="00D72C2B" w:rsidRDefault="008B4E36" w:rsidP="00F3243C">
            <w:pPr>
              <w:jc w:val="both"/>
              <w:rPr>
                <w:rFonts w:ascii="Times New Roman" w:hAnsi="Times New Roman" w:cs="Times New Roman"/>
                <w:b/>
                <w:bCs/>
              </w:rPr>
            </w:pPr>
          </w:p>
        </w:tc>
        <w:tc>
          <w:tcPr>
            <w:tcW w:w="2563" w:type="dxa"/>
            <w:tcBorders>
              <w:top w:val="nil"/>
              <w:left w:val="nil"/>
              <w:bottom w:val="nil"/>
              <w:right w:val="nil"/>
            </w:tcBorders>
            <w:hideMark/>
          </w:tcPr>
          <w:p w:rsidR="008B4E36" w:rsidRPr="00D72C2B" w:rsidRDefault="008B4E36" w:rsidP="00F3243C">
            <w:pPr>
              <w:jc w:val="both"/>
              <w:rPr>
                <w:rFonts w:ascii="Times New Roman" w:hAnsi="Times New Roman" w:cs="Times New Roman"/>
                <w:b/>
                <w:bCs/>
              </w:rPr>
            </w:pPr>
          </w:p>
        </w:tc>
        <w:tc>
          <w:tcPr>
            <w:tcW w:w="1956" w:type="dxa"/>
            <w:tcBorders>
              <w:top w:val="nil"/>
              <w:left w:val="nil"/>
              <w:bottom w:val="nil"/>
              <w:right w:val="nil"/>
            </w:tcBorders>
            <w:hideMark/>
          </w:tcPr>
          <w:p w:rsidR="008B4E36" w:rsidRPr="00D72C2B" w:rsidRDefault="008B4E36" w:rsidP="00F3243C">
            <w:pPr>
              <w:jc w:val="both"/>
              <w:rPr>
                <w:rFonts w:ascii="Times New Roman" w:hAnsi="Times New Roman" w:cs="Times New Roman"/>
                <w:b/>
                <w:bCs/>
              </w:rPr>
            </w:pPr>
          </w:p>
        </w:tc>
        <w:tc>
          <w:tcPr>
            <w:tcW w:w="1582" w:type="dxa"/>
            <w:tcBorders>
              <w:top w:val="nil"/>
              <w:left w:val="nil"/>
              <w:bottom w:val="nil"/>
              <w:right w:val="nil"/>
            </w:tcBorders>
            <w:hideMark/>
          </w:tcPr>
          <w:p w:rsidR="008B4E36" w:rsidRPr="00D72C2B" w:rsidRDefault="008B4E36" w:rsidP="00F3243C">
            <w:pPr>
              <w:jc w:val="both"/>
              <w:rPr>
                <w:rFonts w:ascii="Times New Roman" w:hAnsi="Times New Roman" w:cs="Times New Roman"/>
                <w:b/>
                <w:bCs/>
              </w:rPr>
            </w:pPr>
          </w:p>
        </w:tc>
      </w:tr>
      <w:tr w:rsidR="008B4E36" w:rsidRPr="00D72C2B" w:rsidTr="008B4E36">
        <w:trPr>
          <w:trHeight w:val="1410"/>
        </w:trPr>
        <w:tc>
          <w:tcPr>
            <w:tcW w:w="9575" w:type="dxa"/>
            <w:gridSpan w:val="5"/>
            <w:tcBorders>
              <w:top w:val="nil"/>
              <w:left w:val="nil"/>
              <w:bottom w:val="single" w:sz="4" w:space="0" w:color="auto"/>
              <w:right w:val="nil"/>
            </w:tcBorders>
            <w:hideMark/>
          </w:tcPr>
          <w:p w:rsidR="008B4E36" w:rsidRPr="00D72C2B" w:rsidRDefault="008B4E36" w:rsidP="00F3243C">
            <w:pPr>
              <w:jc w:val="both"/>
              <w:rPr>
                <w:rFonts w:ascii="Times New Roman" w:hAnsi="Times New Roman" w:cs="Times New Roman"/>
                <w:bCs/>
              </w:rPr>
            </w:pPr>
            <w:r w:rsidRPr="00D72C2B">
              <w:rPr>
                <w:rFonts w:ascii="Times New Roman" w:hAnsi="Times New Roman" w:cs="Times New Roman"/>
                <w:bCs/>
              </w:rPr>
              <w:t xml:space="preserve">       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p w:rsidR="008B4E36" w:rsidRPr="00D72C2B" w:rsidRDefault="008B4E36" w:rsidP="00D73549">
            <w:pPr>
              <w:jc w:val="both"/>
              <w:rPr>
                <w:rFonts w:ascii="Times New Roman" w:hAnsi="Times New Roman" w:cs="Times New Roman"/>
                <w:bCs/>
              </w:rPr>
            </w:pPr>
          </w:p>
        </w:tc>
      </w:tr>
      <w:tr w:rsidR="008B4E36" w:rsidRPr="00D72C2B" w:rsidTr="000940EC">
        <w:trPr>
          <w:trHeight w:val="510"/>
        </w:trPr>
        <w:tc>
          <w:tcPr>
            <w:tcW w:w="1173" w:type="dxa"/>
            <w:tcBorders>
              <w:top w:val="single" w:sz="4" w:space="0" w:color="auto"/>
            </w:tcBorders>
            <w:hideMark/>
          </w:tcPr>
          <w:p w:rsidR="008B4E36" w:rsidRPr="00D72C2B" w:rsidRDefault="008B4E36" w:rsidP="00F3243C">
            <w:pPr>
              <w:jc w:val="both"/>
              <w:rPr>
                <w:rFonts w:ascii="Times New Roman" w:hAnsi="Times New Roman" w:cs="Times New Roman"/>
                <w:b/>
                <w:bCs/>
              </w:rPr>
            </w:pPr>
            <w:r w:rsidRPr="00D72C2B">
              <w:rPr>
                <w:rFonts w:ascii="Times New Roman" w:hAnsi="Times New Roman" w:cs="Times New Roman"/>
                <w:b/>
                <w:bCs/>
              </w:rPr>
              <w:t>SIRA NO</w:t>
            </w:r>
          </w:p>
        </w:tc>
        <w:tc>
          <w:tcPr>
            <w:tcW w:w="2301" w:type="dxa"/>
            <w:tcBorders>
              <w:top w:val="single" w:sz="4" w:space="0" w:color="auto"/>
            </w:tcBorders>
            <w:hideMark/>
          </w:tcPr>
          <w:p w:rsidR="008B4E36" w:rsidRPr="00D72C2B" w:rsidRDefault="008B4E36" w:rsidP="00F3243C">
            <w:pPr>
              <w:jc w:val="both"/>
              <w:rPr>
                <w:rFonts w:ascii="Times New Roman" w:hAnsi="Times New Roman" w:cs="Times New Roman"/>
                <w:b/>
                <w:bCs/>
              </w:rPr>
            </w:pPr>
            <w:r w:rsidRPr="00D72C2B">
              <w:rPr>
                <w:rFonts w:ascii="Times New Roman" w:hAnsi="Times New Roman" w:cs="Times New Roman"/>
                <w:b/>
                <w:bCs/>
              </w:rPr>
              <w:t xml:space="preserve">HARCAMA </w:t>
            </w:r>
            <w:r w:rsidRPr="00D72C2B">
              <w:rPr>
                <w:rFonts w:ascii="Times New Roman" w:hAnsi="Times New Roman" w:cs="Times New Roman"/>
                <w:b/>
                <w:bCs/>
              </w:rPr>
              <w:br/>
              <w:t>KALEMİ ADI</w:t>
            </w:r>
          </w:p>
        </w:tc>
        <w:tc>
          <w:tcPr>
            <w:tcW w:w="2563" w:type="dxa"/>
            <w:tcBorders>
              <w:top w:val="single" w:sz="4" w:space="0" w:color="auto"/>
            </w:tcBorders>
            <w:hideMark/>
          </w:tcPr>
          <w:p w:rsidR="008B4E36" w:rsidRPr="00D72C2B" w:rsidRDefault="008B4E36" w:rsidP="00F3243C">
            <w:pPr>
              <w:jc w:val="both"/>
              <w:rPr>
                <w:rFonts w:ascii="Times New Roman" w:hAnsi="Times New Roman" w:cs="Times New Roman"/>
                <w:b/>
                <w:bCs/>
              </w:rPr>
            </w:pPr>
            <w:r w:rsidRPr="00D72C2B">
              <w:rPr>
                <w:rFonts w:ascii="Times New Roman" w:hAnsi="Times New Roman" w:cs="Times New Roman"/>
                <w:b/>
                <w:bCs/>
              </w:rPr>
              <w:t>ÖZELLİKLER</w:t>
            </w:r>
          </w:p>
        </w:tc>
        <w:tc>
          <w:tcPr>
            <w:tcW w:w="1956" w:type="dxa"/>
            <w:tcBorders>
              <w:top w:val="single" w:sz="4" w:space="0" w:color="auto"/>
            </w:tcBorders>
            <w:hideMark/>
          </w:tcPr>
          <w:p w:rsidR="008B4E36" w:rsidRPr="00D72C2B" w:rsidRDefault="008B4E36" w:rsidP="00F3243C">
            <w:pPr>
              <w:jc w:val="both"/>
              <w:rPr>
                <w:rFonts w:ascii="Times New Roman" w:hAnsi="Times New Roman" w:cs="Times New Roman"/>
                <w:b/>
                <w:bCs/>
              </w:rPr>
            </w:pPr>
            <w:r w:rsidRPr="00D72C2B">
              <w:rPr>
                <w:rFonts w:ascii="Times New Roman" w:hAnsi="Times New Roman" w:cs="Times New Roman"/>
                <w:b/>
                <w:bCs/>
              </w:rPr>
              <w:t>BİRİMİ</w:t>
            </w:r>
          </w:p>
        </w:tc>
        <w:tc>
          <w:tcPr>
            <w:tcW w:w="1582" w:type="dxa"/>
            <w:tcBorders>
              <w:top w:val="single" w:sz="4" w:space="0" w:color="auto"/>
            </w:tcBorders>
            <w:hideMark/>
          </w:tcPr>
          <w:p w:rsidR="008B4E36" w:rsidRPr="00D72C2B" w:rsidRDefault="008B4E36" w:rsidP="00F3243C">
            <w:pPr>
              <w:jc w:val="both"/>
              <w:rPr>
                <w:rFonts w:ascii="Times New Roman" w:hAnsi="Times New Roman" w:cs="Times New Roman"/>
                <w:b/>
                <w:bCs/>
              </w:rPr>
            </w:pPr>
            <w:r w:rsidRPr="00D72C2B">
              <w:rPr>
                <w:rFonts w:ascii="Times New Roman" w:hAnsi="Times New Roman" w:cs="Times New Roman"/>
                <w:b/>
                <w:bCs/>
              </w:rPr>
              <w:t>MİKTARI</w:t>
            </w:r>
          </w:p>
        </w:tc>
      </w:tr>
      <w:tr w:rsidR="004A331B" w:rsidRPr="00D72C2B" w:rsidTr="00241E8F">
        <w:trPr>
          <w:trHeight w:val="412"/>
        </w:trPr>
        <w:tc>
          <w:tcPr>
            <w:tcW w:w="1173" w:type="dxa"/>
            <w:vAlign w:val="center"/>
          </w:tcPr>
          <w:p w:rsidR="004A331B" w:rsidRPr="00D72C2B" w:rsidRDefault="004A331B" w:rsidP="004A331B">
            <w:pPr>
              <w:jc w:val="center"/>
              <w:rPr>
                <w:rFonts w:ascii="Times New Roman" w:hAnsi="Times New Roman" w:cs="Times New Roman"/>
                <w:color w:val="000000"/>
              </w:rPr>
            </w:pPr>
            <w:r w:rsidRPr="00D72C2B">
              <w:rPr>
                <w:rFonts w:ascii="Times New Roman" w:hAnsi="Times New Roman" w:cs="Times New Roman"/>
                <w:color w:val="000000"/>
              </w:rPr>
              <w:t>1</w:t>
            </w:r>
          </w:p>
        </w:tc>
        <w:tc>
          <w:tcPr>
            <w:tcW w:w="2301" w:type="dxa"/>
            <w:vAlign w:val="center"/>
            <w:hideMark/>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Broşür</w:t>
            </w:r>
          </w:p>
        </w:tc>
        <w:tc>
          <w:tcPr>
            <w:tcW w:w="2563" w:type="dxa"/>
            <w:vAlign w:val="center"/>
            <w:hideMark/>
          </w:tcPr>
          <w:p w:rsidR="004A331B" w:rsidRPr="00D72C2B" w:rsidRDefault="00D72C2B" w:rsidP="004A331B">
            <w:pPr>
              <w:jc w:val="both"/>
              <w:rPr>
                <w:rFonts w:ascii="Times New Roman" w:hAnsi="Times New Roman" w:cs="Times New Roman"/>
                <w:bCs/>
              </w:rPr>
            </w:pPr>
            <w:r>
              <w:t xml:space="preserve">Broşür-A4 </w:t>
            </w:r>
            <w:proofErr w:type="spellStart"/>
            <w:r>
              <w:t>Ebatında</w:t>
            </w:r>
            <w:proofErr w:type="spellEnd"/>
            <w:r>
              <w:t xml:space="preserve"> 501-1000 kopya arası</w:t>
            </w:r>
          </w:p>
        </w:tc>
        <w:tc>
          <w:tcPr>
            <w:tcW w:w="1956" w:type="dxa"/>
            <w:vAlign w:val="center"/>
            <w:hideMark/>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ADET</w:t>
            </w:r>
          </w:p>
        </w:tc>
        <w:tc>
          <w:tcPr>
            <w:tcW w:w="1582" w:type="dxa"/>
            <w:vAlign w:val="center"/>
            <w:hideMark/>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1000</w:t>
            </w:r>
          </w:p>
        </w:tc>
      </w:tr>
      <w:tr w:rsidR="004A331B" w:rsidRPr="00D72C2B" w:rsidTr="004A331B">
        <w:trPr>
          <w:trHeight w:val="417"/>
        </w:trPr>
        <w:tc>
          <w:tcPr>
            <w:tcW w:w="1173" w:type="dxa"/>
            <w:tcBorders>
              <w:bottom w:val="single" w:sz="4" w:space="0" w:color="auto"/>
            </w:tcBorders>
            <w:vAlign w:val="center"/>
          </w:tcPr>
          <w:p w:rsidR="004A331B" w:rsidRPr="00D72C2B" w:rsidRDefault="004A331B" w:rsidP="004A331B">
            <w:pPr>
              <w:jc w:val="center"/>
              <w:rPr>
                <w:rFonts w:ascii="Times New Roman" w:hAnsi="Times New Roman" w:cs="Times New Roman"/>
                <w:color w:val="000000"/>
              </w:rPr>
            </w:pPr>
            <w:r w:rsidRPr="00D72C2B">
              <w:rPr>
                <w:rFonts w:ascii="Times New Roman" w:hAnsi="Times New Roman" w:cs="Times New Roman"/>
                <w:color w:val="000000"/>
              </w:rPr>
              <w:t>3</w:t>
            </w:r>
          </w:p>
        </w:tc>
        <w:tc>
          <w:tcPr>
            <w:tcW w:w="2301" w:type="dxa"/>
            <w:tcBorders>
              <w:bottom w:val="single" w:sz="4" w:space="0" w:color="auto"/>
            </w:tcBorders>
            <w:vAlign w:val="center"/>
          </w:tcPr>
          <w:p w:rsidR="004A331B" w:rsidRPr="00D72C2B" w:rsidRDefault="00D72C2B" w:rsidP="004A331B">
            <w:pPr>
              <w:jc w:val="both"/>
              <w:rPr>
                <w:rFonts w:ascii="Times New Roman" w:hAnsi="Times New Roman" w:cs="Times New Roman"/>
                <w:bCs/>
              </w:rPr>
            </w:pPr>
            <w:r w:rsidRPr="00D72C2B">
              <w:rPr>
                <w:rFonts w:ascii="Times New Roman" w:hAnsi="Times New Roman" w:cs="Times New Roman"/>
                <w:bCs/>
              </w:rPr>
              <w:t>Kalem</w:t>
            </w:r>
          </w:p>
        </w:tc>
        <w:tc>
          <w:tcPr>
            <w:tcW w:w="2563" w:type="dxa"/>
            <w:tcBorders>
              <w:bottom w:val="single" w:sz="4" w:space="0" w:color="auto"/>
            </w:tcBorders>
            <w:vAlign w:val="center"/>
          </w:tcPr>
          <w:p w:rsidR="004A331B" w:rsidRPr="00D72C2B" w:rsidRDefault="00875F1B" w:rsidP="004A331B">
            <w:pPr>
              <w:jc w:val="both"/>
              <w:rPr>
                <w:rFonts w:ascii="Times New Roman" w:hAnsi="Times New Roman" w:cs="Times New Roman"/>
                <w:bCs/>
              </w:rPr>
            </w:pPr>
            <w:r>
              <w:rPr>
                <w:rFonts w:ascii="Times New Roman" w:hAnsi="Times New Roman" w:cs="Times New Roman"/>
                <w:bCs/>
              </w:rPr>
              <w:t>Metal</w:t>
            </w:r>
          </w:p>
        </w:tc>
        <w:tc>
          <w:tcPr>
            <w:tcW w:w="1956" w:type="dxa"/>
            <w:tcBorders>
              <w:bottom w:val="single" w:sz="4" w:space="0" w:color="auto"/>
            </w:tcBorders>
            <w:vAlign w:val="center"/>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ADET</w:t>
            </w:r>
          </w:p>
        </w:tc>
        <w:tc>
          <w:tcPr>
            <w:tcW w:w="1582" w:type="dxa"/>
            <w:tcBorders>
              <w:bottom w:val="single" w:sz="4" w:space="0" w:color="auto"/>
            </w:tcBorders>
            <w:vAlign w:val="center"/>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1000</w:t>
            </w:r>
          </w:p>
        </w:tc>
      </w:tr>
      <w:tr w:rsidR="004A331B" w:rsidRPr="00D72C2B" w:rsidTr="004A331B">
        <w:trPr>
          <w:trHeight w:val="300"/>
        </w:trPr>
        <w:tc>
          <w:tcPr>
            <w:tcW w:w="1173" w:type="dxa"/>
            <w:vAlign w:val="center"/>
          </w:tcPr>
          <w:p w:rsidR="004A331B" w:rsidRPr="00D72C2B" w:rsidRDefault="00641916" w:rsidP="004A331B">
            <w:pPr>
              <w:jc w:val="center"/>
              <w:rPr>
                <w:rFonts w:ascii="Times New Roman" w:hAnsi="Times New Roman" w:cs="Times New Roman"/>
                <w:color w:val="000000"/>
              </w:rPr>
            </w:pPr>
            <w:r>
              <w:rPr>
                <w:rFonts w:ascii="Times New Roman" w:hAnsi="Times New Roman" w:cs="Times New Roman"/>
                <w:color w:val="000000"/>
              </w:rPr>
              <w:t>4</w:t>
            </w:r>
          </w:p>
        </w:tc>
        <w:tc>
          <w:tcPr>
            <w:tcW w:w="2301" w:type="dxa"/>
            <w:vAlign w:val="center"/>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Ajanda</w:t>
            </w:r>
          </w:p>
        </w:tc>
        <w:tc>
          <w:tcPr>
            <w:tcW w:w="2563" w:type="dxa"/>
            <w:vAlign w:val="center"/>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Maksimum 200 sayfa</w:t>
            </w:r>
          </w:p>
        </w:tc>
        <w:tc>
          <w:tcPr>
            <w:tcW w:w="1956" w:type="dxa"/>
            <w:vAlign w:val="center"/>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ADET</w:t>
            </w:r>
          </w:p>
        </w:tc>
        <w:tc>
          <w:tcPr>
            <w:tcW w:w="1582" w:type="dxa"/>
            <w:vAlign w:val="center"/>
          </w:tcPr>
          <w:p w:rsidR="004A331B" w:rsidRPr="00D72C2B" w:rsidRDefault="00844229" w:rsidP="004A331B">
            <w:pPr>
              <w:jc w:val="both"/>
              <w:rPr>
                <w:rFonts w:ascii="Times New Roman" w:hAnsi="Times New Roman" w:cs="Times New Roman"/>
                <w:bCs/>
              </w:rPr>
            </w:pPr>
            <w:r>
              <w:rPr>
                <w:rFonts w:ascii="Times New Roman" w:hAnsi="Times New Roman" w:cs="Times New Roman"/>
                <w:bCs/>
              </w:rPr>
              <w:t>5</w:t>
            </w:r>
            <w:r w:rsidR="004A331B" w:rsidRPr="00D72C2B">
              <w:rPr>
                <w:rFonts w:ascii="Times New Roman" w:hAnsi="Times New Roman" w:cs="Times New Roman"/>
                <w:bCs/>
              </w:rPr>
              <w:t>00</w:t>
            </w:r>
          </w:p>
        </w:tc>
      </w:tr>
      <w:tr w:rsidR="004A331B" w:rsidRPr="00D72C2B" w:rsidTr="00241E8F">
        <w:trPr>
          <w:trHeight w:val="300"/>
        </w:trPr>
        <w:tc>
          <w:tcPr>
            <w:tcW w:w="1173" w:type="dxa"/>
            <w:vAlign w:val="center"/>
          </w:tcPr>
          <w:p w:rsidR="004A331B" w:rsidRPr="00D72C2B" w:rsidRDefault="00641916" w:rsidP="004A331B">
            <w:pPr>
              <w:jc w:val="center"/>
              <w:rPr>
                <w:rFonts w:ascii="Times New Roman" w:hAnsi="Times New Roman" w:cs="Times New Roman"/>
                <w:color w:val="000000"/>
              </w:rPr>
            </w:pPr>
            <w:r>
              <w:rPr>
                <w:rFonts w:ascii="Times New Roman" w:hAnsi="Times New Roman" w:cs="Times New Roman"/>
                <w:color w:val="000000"/>
              </w:rPr>
              <w:t>5</w:t>
            </w:r>
          </w:p>
        </w:tc>
        <w:tc>
          <w:tcPr>
            <w:tcW w:w="2301" w:type="dxa"/>
            <w:vAlign w:val="center"/>
          </w:tcPr>
          <w:p w:rsidR="004A331B" w:rsidRPr="00D72C2B" w:rsidRDefault="00D72C2B" w:rsidP="004A331B">
            <w:pPr>
              <w:jc w:val="both"/>
              <w:rPr>
                <w:rFonts w:ascii="Times New Roman" w:hAnsi="Times New Roman" w:cs="Times New Roman"/>
                <w:bCs/>
              </w:rPr>
            </w:pPr>
            <w:r w:rsidRPr="00D72C2B">
              <w:rPr>
                <w:rFonts w:ascii="Times New Roman" w:hAnsi="Times New Roman" w:cs="Times New Roman"/>
                <w:bCs/>
              </w:rPr>
              <w:t>Kırlangıç</w:t>
            </w:r>
          </w:p>
        </w:tc>
        <w:tc>
          <w:tcPr>
            <w:tcW w:w="2563" w:type="dxa"/>
            <w:vAlign w:val="center"/>
          </w:tcPr>
          <w:p w:rsidR="004A331B" w:rsidRPr="00D72C2B" w:rsidRDefault="00875F1B" w:rsidP="004A331B">
            <w:pPr>
              <w:jc w:val="both"/>
              <w:rPr>
                <w:rFonts w:ascii="Times New Roman" w:hAnsi="Times New Roman" w:cs="Times New Roman"/>
                <w:bCs/>
              </w:rPr>
            </w:pPr>
            <w:r>
              <w:t>Saten kumaş</w:t>
            </w:r>
          </w:p>
        </w:tc>
        <w:tc>
          <w:tcPr>
            <w:tcW w:w="1956" w:type="dxa"/>
            <w:vAlign w:val="center"/>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ADET</w:t>
            </w:r>
          </w:p>
        </w:tc>
        <w:tc>
          <w:tcPr>
            <w:tcW w:w="1582" w:type="dxa"/>
            <w:vAlign w:val="center"/>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6</w:t>
            </w:r>
          </w:p>
        </w:tc>
      </w:tr>
      <w:tr w:rsidR="004A331B" w:rsidRPr="00D72C2B" w:rsidTr="000940EC">
        <w:trPr>
          <w:trHeight w:val="300"/>
        </w:trPr>
        <w:tc>
          <w:tcPr>
            <w:tcW w:w="3474" w:type="dxa"/>
            <w:gridSpan w:val="2"/>
            <w:tcBorders>
              <w:bottom w:val="single" w:sz="4" w:space="0" w:color="auto"/>
            </w:tcBorders>
            <w:hideMark/>
          </w:tcPr>
          <w:p w:rsidR="004A331B" w:rsidRPr="00D72C2B" w:rsidRDefault="004A331B" w:rsidP="004A331B">
            <w:pPr>
              <w:jc w:val="both"/>
              <w:rPr>
                <w:rFonts w:ascii="Times New Roman" w:hAnsi="Times New Roman" w:cs="Times New Roman"/>
                <w:b/>
                <w:bCs/>
              </w:rPr>
            </w:pPr>
            <w:r w:rsidRPr="00D72C2B">
              <w:rPr>
                <w:rFonts w:ascii="Times New Roman" w:hAnsi="Times New Roman" w:cs="Times New Roman"/>
                <w:b/>
                <w:bCs/>
              </w:rPr>
              <w:t>NOTLAR:</w:t>
            </w:r>
          </w:p>
        </w:tc>
        <w:tc>
          <w:tcPr>
            <w:tcW w:w="2563" w:type="dxa"/>
            <w:tcBorders>
              <w:bottom w:val="single" w:sz="4" w:space="0" w:color="auto"/>
            </w:tcBorders>
            <w:hideMark/>
          </w:tcPr>
          <w:p w:rsidR="004A331B" w:rsidRPr="00D72C2B" w:rsidRDefault="004A331B" w:rsidP="004A331B">
            <w:pPr>
              <w:jc w:val="both"/>
              <w:rPr>
                <w:rFonts w:ascii="Times New Roman" w:hAnsi="Times New Roman" w:cs="Times New Roman"/>
                <w:b/>
                <w:bCs/>
              </w:rPr>
            </w:pPr>
          </w:p>
        </w:tc>
        <w:tc>
          <w:tcPr>
            <w:tcW w:w="1956" w:type="dxa"/>
            <w:tcBorders>
              <w:bottom w:val="single" w:sz="4" w:space="0" w:color="auto"/>
            </w:tcBorders>
            <w:hideMark/>
          </w:tcPr>
          <w:p w:rsidR="004A331B" w:rsidRPr="00D72C2B" w:rsidRDefault="004A331B" w:rsidP="004A331B">
            <w:pPr>
              <w:jc w:val="both"/>
              <w:rPr>
                <w:rFonts w:ascii="Times New Roman" w:hAnsi="Times New Roman" w:cs="Times New Roman"/>
                <w:b/>
                <w:bCs/>
              </w:rPr>
            </w:pPr>
          </w:p>
        </w:tc>
        <w:tc>
          <w:tcPr>
            <w:tcW w:w="1582" w:type="dxa"/>
            <w:tcBorders>
              <w:bottom w:val="single" w:sz="4" w:space="0" w:color="auto"/>
            </w:tcBorders>
            <w:hideMark/>
          </w:tcPr>
          <w:p w:rsidR="004A331B" w:rsidRPr="00D72C2B" w:rsidRDefault="004A331B" w:rsidP="004A331B">
            <w:pPr>
              <w:jc w:val="both"/>
              <w:rPr>
                <w:rFonts w:ascii="Times New Roman" w:hAnsi="Times New Roman" w:cs="Times New Roman"/>
                <w:b/>
                <w:bCs/>
              </w:rPr>
            </w:pPr>
          </w:p>
        </w:tc>
      </w:tr>
      <w:tr w:rsidR="004A331B" w:rsidRPr="00D72C2B" w:rsidTr="008B4E36">
        <w:trPr>
          <w:trHeight w:val="300"/>
        </w:trPr>
        <w:tc>
          <w:tcPr>
            <w:tcW w:w="9575" w:type="dxa"/>
            <w:gridSpan w:val="5"/>
            <w:tcBorders>
              <w:top w:val="single" w:sz="4" w:space="0" w:color="auto"/>
              <w:left w:val="nil"/>
              <w:bottom w:val="nil"/>
              <w:right w:val="nil"/>
            </w:tcBorders>
            <w:hideMark/>
          </w:tcPr>
          <w:p w:rsidR="004A331B" w:rsidRPr="00D72C2B" w:rsidRDefault="004A331B" w:rsidP="004A331B">
            <w:pPr>
              <w:jc w:val="both"/>
              <w:rPr>
                <w:rFonts w:ascii="Times New Roman" w:hAnsi="Times New Roman" w:cs="Times New Roman"/>
                <w:bCs/>
              </w:rPr>
            </w:pPr>
          </w:p>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1 - Verilen Teklifler KDV Hariç olarak verilecektir.</w:t>
            </w:r>
            <w:bookmarkStart w:id="0" w:name="_GoBack"/>
            <w:bookmarkEnd w:id="0"/>
          </w:p>
        </w:tc>
      </w:tr>
      <w:tr w:rsidR="004A331B" w:rsidRPr="00D72C2B" w:rsidTr="008B4E36">
        <w:trPr>
          <w:trHeight w:val="570"/>
        </w:trPr>
        <w:tc>
          <w:tcPr>
            <w:tcW w:w="9575" w:type="dxa"/>
            <w:gridSpan w:val="5"/>
            <w:tcBorders>
              <w:top w:val="nil"/>
              <w:left w:val="nil"/>
              <w:bottom w:val="nil"/>
              <w:right w:val="nil"/>
            </w:tcBorders>
            <w:hideMark/>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2 - Verilen tekliflerin geçerlilik süresi 30 gün geçerli olacaktır.</w:t>
            </w:r>
          </w:p>
        </w:tc>
      </w:tr>
      <w:tr w:rsidR="004A331B" w:rsidRPr="00D72C2B" w:rsidTr="008B4E36">
        <w:trPr>
          <w:trHeight w:val="780"/>
        </w:trPr>
        <w:tc>
          <w:tcPr>
            <w:tcW w:w="9575" w:type="dxa"/>
            <w:gridSpan w:val="5"/>
            <w:tcBorders>
              <w:top w:val="nil"/>
              <w:left w:val="nil"/>
              <w:bottom w:val="nil"/>
              <w:right w:val="nil"/>
            </w:tcBorders>
            <w:hideMark/>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 xml:space="preserve">3 -Tekliflerin idare tarafından onaylanmasından itibaren </w:t>
            </w:r>
            <w:r w:rsidR="00D72C2B" w:rsidRPr="00D72C2B">
              <w:rPr>
                <w:rFonts w:ascii="Times New Roman" w:hAnsi="Times New Roman" w:cs="Times New Roman"/>
                <w:bCs/>
              </w:rPr>
              <w:t>ürünler 24/06</w:t>
            </w:r>
            <w:r w:rsidRPr="00D72C2B">
              <w:rPr>
                <w:rFonts w:ascii="Times New Roman" w:hAnsi="Times New Roman" w:cs="Times New Roman"/>
                <w:bCs/>
              </w:rPr>
              <w:t xml:space="preserve">/2022 tarihi mesai saati bitimine kadar idareye temin ve teslim edecektir.   </w:t>
            </w:r>
          </w:p>
        </w:tc>
      </w:tr>
      <w:tr w:rsidR="004A331B" w:rsidRPr="00D72C2B" w:rsidTr="008B4E36">
        <w:trPr>
          <w:trHeight w:val="900"/>
        </w:trPr>
        <w:tc>
          <w:tcPr>
            <w:tcW w:w="9575" w:type="dxa"/>
            <w:gridSpan w:val="5"/>
            <w:tcBorders>
              <w:top w:val="nil"/>
              <w:left w:val="nil"/>
              <w:bottom w:val="nil"/>
              <w:right w:val="nil"/>
            </w:tcBorders>
            <w:hideMark/>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 xml:space="preserve">4 - Ürünlerin tesliminden itibaren ödeme idarece gerekli belgeler düzenlendikten sonra ( Fatura, Garanti Belgeleri, </w:t>
            </w:r>
            <w:proofErr w:type="spellStart"/>
            <w:r w:rsidRPr="00D72C2B">
              <w:rPr>
                <w:rFonts w:ascii="Times New Roman" w:hAnsi="Times New Roman" w:cs="Times New Roman"/>
                <w:bCs/>
              </w:rPr>
              <w:t>v.b</w:t>
            </w:r>
            <w:proofErr w:type="spellEnd"/>
            <w:r w:rsidRPr="00D72C2B">
              <w:rPr>
                <w:rFonts w:ascii="Times New Roman" w:hAnsi="Times New Roman" w:cs="Times New Roman"/>
                <w:bCs/>
              </w:rPr>
              <w:t xml:space="preserve">. ) yüklenicinin/ tedarikçinin belirteceği banka hesap numarasına idarenin öngördüğü en geç 90 gün içerisinde ödeyecektir. Yüklenici idarenin isteyeceği her türlü yasal belgeyi sunmayı peşinen kabul eder. </w:t>
            </w:r>
          </w:p>
        </w:tc>
      </w:tr>
      <w:tr w:rsidR="004A331B" w:rsidRPr="00D72C2B" w:rsidTr="008B4E36">
        <w:trPr>
          <w:trHeight w:val="525"/>
        </w:trPr>
        <w:tc>
          <w:tcPr>
            <w:tcW w:w="9575" w:type="dxa"/>
            <w:gridSpan w:val="5"/>
            <w:tcBorders>
              <w:top w:val="nil"/>
              <w:left w:val="nil"/>
              <w:bottom w:val="nil"/>
              <w:right w:val="nil"/>
            </w:tcBorders>
            <w:hideMark/>
          </w:tcPr>
          <w:p w:rsidR="004A331B" w:rsidRPr="00D72C2B" w:rsidRDefault="004A331B" w:rsidP="004A331B">
            <w:pPr>
              <w:jc w:val="both"/>
              <w:rPr>
                <w:rFonts w:ascii="Times New Roman" w:hAnsi="Times New Roman" w:cs="Times New Roman"/>
                <w:bCs/>
              </w:rPr>
            </w:pPr>
            <w:r w:rsidRPr="00D72C2B">
              <w:rPr>
                <w:rFonts w:ascii="Times New Roman" w:hAnsi="Times New Roman" w:cs="Times New Roman"/>
                <w:bCs/>
              </w:rPr>
              <w:t>5 - İdare</w:t>
            </w:r>
            <w:r w:rsidR="00D72C2B" w:rsidRPr="00D72C2B">
              <w:rPr>
                <w:rFonts w:ascii="Times New Roman" w:hAnsi="Times New Roman" w:cs="Times New Roman"/>
                <w:bCs/>
              </w:rPr>
              <w:t>ye Teklif verme tarihi son 14/06</w:t>
            </w:r>
            <w:r w:rsidRPr="00D72C2B">
              <w:rPr>
                <w:rFonts w:ascii="Times New Roman" w:hAnsi="Times New Roman" w:cs="Times New Roman"/>
                <w:bCs/>
              </w:rPr>
              <w:t>/2022 tarihi saat 17:00 olup, dernek adresimiz Bereket Mahallesi Cumhuriyet Meydanı Dış Kapı No:12/4 Salıpazarı /</w:t>
            </w:r>
            <w:proofErr w:type="spellStart"/>
            <w:r w:rsidRPr="00D72C2B">
              <w:rPr>
                <w:rFonts w:ascii="Times New Roman" w:hAnsi="Times New Roman" w:cs="Times New Roman"/>
                <w:bCs/>
              </w:rPr>
              <w:t>SAMSUN'dur</w:t>
            </w:r>
            <w:proofErr w:type="spellEnd"/>
            <w:r w:rsidRPr="00D72C2B">
              <w:rPr>
                <w:rFonts w:ascii="Times New Roman" w:hAnsi="Times New Roman" w:cs="Times New Roman"/>
                <w:bCs/>
              </w:rPr>
              <w:t>. Bu tarihten sonraki teklifler idarece değerlendirmeye alınmayacaktır.</w:t>
            </w:r>
          </w:p>
        </w:tc>
      </w:tr>
    </w:tbl>
    <w:p w:rsidR="00F3243C" w:rsidRPr="00D72C2B" w:rsidRDefault="00F3243C" w:rsidP="004A339C">
      <w:pPr>
        <w:jc w:val="both"/>
        <w:rPr>
          <w:rFonts w:ascii="Times New Roman" w:hAnsi="Times New Roman" w:cs="Times New Roman"/>
          <w:b/>
          <w:bCs/>
        </w:rPr>
      </w:pPr>
    </w:p>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D72C2B" w:rsidTr="00017410">
        <w:trPr>
          <w:trHeight w:val="300"/>
        </w:trPr>
        <w:tc>
          <w:tcPr>
            <w:tcW w:w="2835" w:type="dxa"/>
            <w:shd w:val="clear" w:color="auto" w:fill="auto"/>
            <w:vAlign w:val="center"/>
            <w:hideMark/>
          </w:tcPr>
          <w:p w:rsidR="007A4473" w:rsidRPr="00D72C2B" w:rsidRDefault="00D72C2B" w:rsidP="002E2AA2">
            <w:pPr>
              <w:jc w:val="center"/>
              <w:rPr>
                <w:rFonts w:ascii="Times New Roman" w:hAnsi="Times New Roman" w:cs="Times New Roman"/>
              </w:rPr>
            </w:pPr>
            <w:r w:rsidRPr="00D72C2B">
              <w:rPr>
                <w:rFonts w:ascii="Times New Roman" w:hAnsi="Times New Roman" w:cs="Times New Roman"/>
              </w:rPr>
              <w:t>06.06</w:t>
            </w:r>
            <w:r w:rsidR="008B4E36" w:rsidRPr="00D72C2B">
              <w:rPr>
                <w:rFonts w:ascii="Times New Roman" w:hAnsi="Times New Roman" w:cs="Times New Roman"/>
              </w:rPr>
              <w:t>.2022</w:t>
            </w:r>
          </w:p>
        </w:tc>
      </w:tr>
      <w:tr w:rsidR="00017410" w:rsidRPr="00D72C2B" w:rsidTr="007A4473">
        <w:trPr>
          <w:trHeight w:val="300"/>
        </w:trPr>
        <w:tc>
          <w:tcPr>
            <w:tcW w:w="2835" w:type="dxa"/>
            <w:shd w:val="clear" w:color="auto" w:fill="auto"/>
            <w:vAlign w:val="center"/>
            <w:hideMark/>
          </w:tcPr>
          <w:p w:rsidR="007A4473" w:rsidRPr="00D72C2B" w:rsidRDefault="007A4473" w:rsidP="00CF4E7B">
            <w:pPr>
              <w:jc w:val="center"/>
              <w:rPr>
                <w:rFonts w:ascii="Times New Roman" w:hAnsi="Times New Roman" w:cs="Times New Roman"/>
              </w:rPr>
            </w:pPr>
            <w:r w:rsidRPr="00D72C2B">
              <w:rPr>
                <w:rFonts w:ascii="Times New Roman" w:hAnsi="Times New Roman" w:cs="Times New Roman"/>
              </w:rPr>
              <w:t>HAKAN ŞAHİN</w:t>
            </w:r>
          </w:p>
        </w:tc>
      </w:tr>
      <w:tr w:rsidR="007A4473" w:rsidRPr="00D72C2B" w:rsidTr="007A4473">
        <w:trPr>
          <w:trHeight w:val="645"/>
        </w:trPr>
        <w:tc>
          <w:tcPr>
            <w:tcW w:w="2835" w:type="dxa"/>
            <w:shd w:val="clear" w:color="auto" w:fill="auto"/>
            <w:vAlign w:val="center"/>
            <w:hideMark/>
          </w:tcPr>
          <w:p w:rsidR="007A4473" w:rsidRPr="00D72C2B" w:rsidRDefault="007A4473" w:rsidP="00CF4E7B">
            <w:pPr>
              <w:jc w:val="center"/>
              <w:rPr>
                <w:rFonts w:ascii="Times New Roman" w:hAnsi="Times New Roman" w:cs="Times New Roman"/>
              </w:rPr>
            </w:pPr>
            <w:r w:rsidRPr="00D72C2B">
              <w:rPr>
                <w:rFonts w:ascii="Times New Roman" w:hAnsi="Times New Roman" w:cs="Times New Roman"/>
              </w:rPr>
              <w:t>Dernek Yönetim Kurulu Başkanı</w:t>
            </w:r>
          </w:p>
        </w:tc>
      </w:tr>
    </w:tbl>
    <w:p w:rsidR="007A4473" w:rsidRPr="00D72C2B" w:rsidRDefault="007A4473" w:rsidP="001B66BC">
      <w:pPr>
        <w:jc w:val="both"/>
        <w:rPr>
          <w:rFonts w:ascii="Times New Roman" w:hAnsi="Times New Roman" w:cs="Times New Roman"/>
          <w:b/>
          <w:bCs/>
        </w:rPr>
      </w:pPr>
    </w:p>
    <w:sectPr w:rsidR="007A4473" w:rsidRPr="00D72C2B" w:rsidSect="001B66BC">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9C"/>
    <w:rsid w:val="00017410"/>
    <w:rsid w:val="000940EC"/>
    <w:rsid w:val="000A64C6"/>
    <w:rsid w:val="001B66BC"/>
    <w:rsid w:val="00224CF6"/>
    <w:rsid w:val="00225E9C"/>
    <w:rsid w:val="002857A7"/>
    <w:rsid w:val="002C1530"/>
    <w:rsid w:val="002E2AA2"/>
    <w:rsid w:val="00316D79"/>
    <w:rsid w:val="00397FCA"/>
    <w:rsid w:val="004A331B"/>
    <w:rsid w:val="004A339C"/>
    <w:rsid w:val="004E5827"/>
    <w:rsid w:val="00641916"/>
    <w:rsid w:val="006773DB"/>
    <w:rsid w:val="006B385C"/>
    <w:rsid w:val="00757E67"/>
    <w:rsid w:val="007A4473"/>
    <w:rsid w:val="00805C7C"/>
    <w:rsid w:val="00844229"/>
    <w:rsid w:val="00875F1B"/>
    <w:rsid w:val="008B15FC"/>
    <w:rsid w:val="008B4E36"/>
    <w:rsid w:val="00A33AAA"/>
    <w:rsid w:val="00A77727"/>
    <w:rsid w:val="00AB4D13"/>
    <w:rsid w:val="00D15FF5"/>
    <w:rsid w:val="00D72C2B"/>
    <w:rsid w:val="00D73549"/>
    <w:rsid w:val="00DB1B6E"/>
    <w:rsid w:val="00E078F4"/>
    <w:rsid w:val="00E8504B"/>
    <w:rsid w:val="00EC65CB"/>
    <w:rsid w:val="00F3243C"/>
    <w:rsid w:val="00FA6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9D95"/>
  <w15:docId w15:val="{3A745711-1C98-4BC9-8D2D-7A1D273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25E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5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1</Pages>
  <Words>292</Words>
  <Characters>1669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27</cp:revision>
  <cp:lastPrinted>2022-06-14T10:23:00Z</cp:lastPrinted>
  <dcterms:created xsi:type="dcterms:W3CDTF">2021-11-08T13:16:00Z</dcterms:created>
  <dcterms:modified xsi:type="dcterms:W3CDTF">2022-06-21T09:34:00Z</dcterms:modified>
</cp:coreProperties>
</file>